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6D9" w:rsidRDefault="00A546D9" w:rsidP="00A546D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казенное общеобразовательное учреждение </w:t>
      </w:r>
    </w:p>
    <w:p w:rsidR="00A546D9" w:rsidRDefault="00A546D9" w:rsidP="00A546D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 Каялинская средняя общеобразовательная школа-сад имени Бадави Рамазанова»</w:t>
      </w:r>
    </w:p>
    <w:p w:rsidR="00A546D9" w:rsidRDefault="00A546D9" w:rsidP="00A546D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546D9" w:rsidRDefault="00A546D9" w:rsidP="00A546D9">
      <w:pPr>
        <w:shd w:val="clear" w:color="auto" w:fill="FFFFFF"/>
        <w:jc w:val="center"/>
        <w:rPr>
          <w:rFonts w:eastAsia="Times New Roman" w:cs="Arial"/>
          <w:b/>
          <w:sz w:val="22"/>
        </w:rPr>
      </w:pPr>
    </w:p>
    <w:p w:rsidR="00A546D9" w:rsidRDefault="00A546D9" w:rsidP="00A546D9">
      <w:pPr>
        <w:shd w:val="clear" w:color="auto" w:fill="FFFFFF"/>
        <w:jc w:val="both"/>
        <w:rPr>
          <w:rFonts w:eastAsia="Times New Roman" w:cs="Arial"/>
        </w:rPr>
      </w:pPr>
      <w:r>
        <w:rPr>
          <w:rFonts w:ascii="Times New Roman" w:eastAsia="Times New Roman" w:hAnsi="Times New Roman" w:cs="Times New Roman"/>
        </w:rPr>
        <w:t>        </w:t>
      </w:r>
    </w:p>
    <w:tbl>
      <w:tblPr>
        <w:tblW w:w="107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3999"/>
        <w:gridCol w:w="3616"/>
      </w:tblGrid>
      <w:tr w:rsidR="00A546D9" w:rsidTr="00A546D9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D9" w:rsidRDefault="00A546D9">
            <w:pPr>
              <w:jc w:val="center"/>
              <w:rPr>
                <w:rFonts w:eastAsia="Times New Roman" w:cs="Arial"/>
              </w:rPr>
            </w:pPr>
            <w:bookmarkStart w:id="0" w:name="7164d3db9c4cd0d167c4670447b03eba10bda69b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</w:rPr>
              <w:t>«Рассмотрено»</w:t>
            </w:r>
          </w:p>
          <w:p w:rsidR="00A546D9" w:rsidRDefault="00A546D9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A546D9" w:rsidRDefault="00A546D9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заседания педагогического совета</w:t>
            </w:r>
          </w:p>
          <w:p w:rsidR="00A546D9" w:rsidRDefault="00A546D9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№ ____ от 28.08.2021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D9" w:rsidRDefault="00A546D9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«Согласовано»</w:t>
            </w:r>
          </w:p>
          <w:p w:rsidR="00A546D9" w:rsidRDefault="00A546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Центра «Точка Роста» МКОУ «Каялинская СОШ-сад им. Б.Рамазанова»</w:t>
            </w:r>
          </w:p>
          <w:p w:rsidR="00A546D9" w:rsidRDefault="00A546D9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__________/Сулейманова М.Д./</w:t>
            </w:r>
          </w:p>
          <w:p w:rsidR="00A546D9" w:rsidRDefault="00A546D9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A546D9" w:rsidRDefault="00A546D9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от 31.08.2021г.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6D9" w:rsidRDefault="00A546D9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«Утверждено»</w:t>
            </w:r>
          </w:p>
          <w:p w:rsidR="00A546D9" w:rsidRDefault="00A546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МКОУ </w:t>
            </w:r>
          </w:p>
          <w:p w:rsidR="00A546D9" w:rsidRDefault="00A546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«Каялинская СОШ-сад им. Б.Рамазанова»</w:t>
            </w:r>
          </w:p>
          <w:p w:rsidR="00A546D9" w:rsidRDefault="00A546D9">
            <w:pPr>
              <w:rPr>
                <w:rFonts w:eastAsia="Times New Roman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___________/ А.Г.Гаммакуева</w:t>
            </w:r>
          </w:p>
          <w:p w:rsidR="00A546D9" w:rsidRDefault="00A546D9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Приказ № ____ от 31.08.2021г.</w:t>
            </w:r>
          </w:p>
        </w:tc>
      </w:tr>
    </w:tbl>
    <w:p w:rsidR="00A546D9" w:rsidRDefault="00A546D9" w:rsidP="00A546D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0"/>
          <w:szCs w:val="22"/>
        </w:rPr>
      </w:pPr>
    </w:p>
    <w:p w:rsidR="00A546D9" w:rsidRDefault="00A546D9" w:rsidP="00A546D9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6"/>
        </w:rPr>
      </w:pPr>
    </w:p>
    <w:p w:rsidR="00A546D9" w:rsidRDefault="00A546D9" w:rsidP="00A546D9">
      <w:pPr>
        <w:pStyle w:val="a5"/>
        <w:shd w:val="clear" w:color="auto" w:fill="auto"/>
        <w:spacing w:after="380"/>
        <w:jc w:val="center"/>
        <w:rPr>
          <w:sz w:val="42"/>
          <w:szCs w:val="42"/>
        </w:rPr>
      </w:pPr>
      <w:r>
        <w:rPr>
          <w:b/>
          <w:bCs/>
          <w:color w:val="231F20"/>
          <w:sz w:val="42"/>
          <w:szCs w:val="42"/>
        </w:rPr>
        <w:t>Дополнительная общеразвивающая программа</w:t>
      </w:r>
    </w:p>
    <w:p w:rsidR="00A546D9" w:rsidRDefault="00567EBA" w:rsidP="00A546D9">
      <w:pPr>
        <w:pStyle w:val="20"/>
        <w:keepNext/>
        <w:keepLines/>
        <w:shd w:val="clear" w:color="auto" w:fill="auto"/>
        <w:rPr>
          <w:sz w:val="74"/>
          <w:szCs w:val="74"/>
        </w:rPr>
      </w:pPr>
      <w:bookmarkStart w:id="2" w:name="bookmark3"/>
      <w:bookmarkStart w:id="3" w:name="bookmark2"/>
      <w:r>
        <w:t>«Виртуальная реальность</w:t>
      </w:r>
      <w:r w:rsidR="00A546D9">
        <w:t>»</w:t>
      </w:r>
      <w:bookmarkEnd w:id="2"/>
      <w:bookmarkEnd w:id="3"/>
    </w:p>
    <w:p w:rsidR="00A546D9" w:rsidRDefault="00A546D9" w:rsidP="00A546D9">
      <w:pPr>
        <w:pStyle w:val="30"/>
        <w:keepNext/>
        <w:keepLines/>
        <w:shd w:val="clear" w:color="auto" w:fill="auto"/>
        <w:jc w:val="center"/>
        <w:rPr>
          <w:sz w:val="32"/>
          <w:szCs w:val="32"/>
        </w:rPr>
      </w:pPr>
      <w:bookmarkStart w:id="4" w:name="bookmark5"/>
      <w:bookmarkStart w:id="5" w:name="bookmark4"/>
      <w:r>
        <w:rPr>
          <w:sz w:val="32"/>
          <w:szCs w:val="32"/>
        </w:rPr>
        <w:t>на 2021/ 2022 учебный год</w:t>
      </w:r>
      <w:bookmarkEnd w:id="4"/>
      <w:bookmarkEnd w:id="5"/>
    </w:p>
    <w:p w:rsidR="00A546D9" w:rsidRPr="00401FD5" w:rsidRDefault="00A546D9" w:rsidP="00401FD5">
      <w:pPr>
        <w:pStyle w:val="40"/>
        <w:keepNext/>
        <w:keepLines/>
        <w:shd w:val="clear" w:color="auto" w:fill="auto"/>
        <w:spacing w:after="140"/>
        <w:ind w:left="1460"/>
        <w:jc w:val="center"/>
        <w:rPr>
          <w:sz w:val="32"/>
          <w:szCs w:val="32"/>
        </w:rPr>
      </w:pPr>
      <w:r w:rsidRPr="00401FD5">
        <w:rPr>
          <w:color w:val="231F20"/>
          <w:sz w:val="32"/>
          <w:szCs w:val="32"/>
        </w:rPr>
        <w:t xml:space="preserve">Направленность: </w:t>
      </w:r>
      <w:r w:rsidR="00567EBA" w:rsidRPr="00401FD5">
        <w:rPr>
          <w:color w:val="231F20"/>
          <w:sz w:val="32"/>
          <w:szCs w:val="32"/>
        </w:rPr>
        <w:t>Техническая.</w:t>
      </w:r>
    </w:p>
    <w:p w:rsidR="00A546D9" w:rsidRPr="00401FD5" w:rsidRDefault="00A546D9" w:rsidP="00401FD5">
      <w:pPr>
        <w:pStyle w:val="40"/>
        <w:keepNext/>
        <w:keepLines/>
        <w:shd w:val="clear" w:color="auto" w:fill="auto"/>
        <w:spacing w:after="620"/>
        <w:ind w:left="1460"/>
        <w:jc w:val="center"/>
        <w:rPr>
          <w:sz w:val="32"/>
          <w:szCs w:val="32"/>
        </w:rPr>
      </w:pPr>
      <w:r w:rsidRPr="00401FD5">
        <w:rPr>
          <w:color w:val="231F20"/>
          <w:sz w:val="32"/>
          <w:szCs w:val="32"/>
        </w:rPr>
        <w:t>Уровень: базовый</w:t>
      </w:r>
      <w:r w:rsidR="00EB4730" w:rsidRPr="00401FD5">
        <w:rPr>
          <w:color w:val="231F20"/>
          <w:sz w:val="32"/>
          <w:szCs w:val="32"/>
        </w:rPr>
        <w:t>.</w:t>
      </w:r>
      <w:r w:rsidR="00401FD5">
        <w:rPr>
          <w:color w:val="231F20"/>
          <w:sz w:val="32"/>
          <w:szCs w:val="32"/>
        </w:rPr>
        <w:t xml:space="preserve"> Возраст обучающихся: 10-17</w:t>
      </w:r>
      <w:r w:rsidRPr="00401FD5">
        <w:rPr>
          <w:color w:val="231F20"/>
          <w:sz w:val="32"/>
          <w:szCs w:val="32"/>
        </w:rPr>
        <w:t xml:space="preserve"> лет</w:t>
      </w:r>
    </w:p>
    <w:p w:rsidR="00A546D9" w:rsidRPr="00401FD5" w:rsidRDefault="00A546D9" w:rsidP="00401FD5">
      <w:pPr>
        <w:pStyle w:val="40"/>
        <w:keepNext/>
        <w:keepLines/>
        <w:shd w:val="clear" w:color="auto" w:fill="auto"/>
        <w:spacing w:after="800"/>
        <w:jc w:val="center"/>
        <w:rPr>
          <w:sz w:val="32"/>
          <w:szCs w:val="32"/>
        </w:rPr>
      </w:pPr>
      <w:r w:rsidRPr="00401FD5">
        <w:rPr>
          <w:color w:val="231F20"/>
          <w:sz w:val="32"/>
          <w:szCs w:val="32"/>
        </w:rPr>
        <w:t xml:space="preserve">Руководитель: </w:t>
      </w:r>
      <w:r w:rsidR="00EB4730" w:rsidRPr="00401FD5">
        <w:rPr>
          <w:color w:val="231F20"/>
          <w:sz w:val="32"/>
          <w:szCs w:val="32"/>
        </w:rPr>
        <w:t>Рамазанов А.А</w:t>
      </w:r>
      <w:r w:rsidRPr="00401FD5">
        <w:rPr>
          <w:color w:val="231F20"/>
          <w:sz w:val="32"/>
          <w:szCs w:val="32"/>
        </w:rPr>
        <w:t>.</w:t>
      </w:r>
    </w:p>
    <w:p w:rsidR="00A546D9" w:rsidRDefault="00A546D9" w:rsidP="00A546D9">
      <w:pPr>
        <w:pStyle w:val="a5"/>
        <w:shd w:val="clear" w:color="auto" w:fill="auto"/>
        <w:spacing w:after="140"/>
        <w:rPr>
          <w:sz w:val="28"/>
          <w:szCs w:val="28"/>
        </w:rPr>
      </w:pPr>
    </w:p>
    <w:p w:rsidR="00A546D9" w:rsidRDefault="00401FD5" w:rsidP="00401FD5">
      <w:pPr>
        <w:pStyle w:val="a5"/>
        <w:shd w:val="clear" w:color="auto" w:fill="auto"/>
        <w:tabs>
          <w:tab w:val="left" w:pos="6135"/>
        </w:tabs>
        <w:spacing w:after="140"/>
        <w:rPr>
          <w:sz w:val="28"/>
          <w:szCs w:val="28"/>
        </w:rPr>
      </w:pPr>
      <w:r>
        <w:rPr>
          <w:sz w:val="28"/>
          <w:szCs w:val="28"/>
        </w:rPr>
        <w:tab/>
      </w:r>
      <w:bookmarkStart w:id="6" w:name="_GoBack"/>
      <w:bookmarkEnd w:id="6"/>
    </w:p>
    <w:p w:rsidR="004E719E" w:rsidRDefault="004E719E">
      <w:pPr>
        <w:pStyle w:val="a5"/>
        <w:shd w:val="clear" w:color="auto" w:fill="auto"/>
        <w:spacing w:after="140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4E719E">
      <w:pPr>
        <w:spacing w:line="1" w:lineRule="exact"/>
      </w:pPr>
    </w:p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7A053B8C" wp14:editId="35CA5ED3">
            <wp:extent cx="865505" cy="29845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6D9" w:rsidRDefault="00A546D9">
      <w:pPr>
        <w:spacing w:after="359" w:line="1" w:lineRule="exact"/>
      </w:pPr>
    </w:p>
    <w:p w:rsidR="004E719E" w:rsidRDefault="00A546D9">
      <w:pPr>
        <w:pStyle w:val="40"/>
        <w:keepNext/>
        <w:keepLines/>
        <w:shd w:val="clear" w:color="auto" w:fill="auto"/>
        <w:spacing w:after="80"/>
        <w:jc w:val="center"/>
      </w:pPr>
      <w:bookmarkStart w:id="7" w:name="bookmark6"/>
      <w:bookmarkStart w:id="8" w:name="bookmark7"/>
      <w:r>
        <w:t>Содержание</w:t>
      </w:r>
      <w:bookmarkEnd w:id="7"/>
      <w:bookmarkEnd w:id="8"/>
    </w:p>
    <w:p w:rsidR="004E719E" w:rsidRDefault="00A546D9">
      <w:pPr>
        <w:pStyle w:val="a7"/>
        <w:numPr>
          <w:ilvl w:val="0"/>
          <w:numId w:val="1"/>
        </w:numPr>
        <w:shd w:val="clear" w:color="auto" w:fill="auto"/>
        <w:tabs>
          <w:tab w:val="left" w:pos="285"/>
          <w:tab w:val="right" w:pos="9346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8" w:tooltip="Current Document">
        <w:r>
          <w:t>Пояснительная записка</w:t>
        </w:r>
        <w:r>
          <w:tab/>
          <w:t>3</w:t>
        </w:r>
      </w:hyperlink>
    </w:p>
    <w:p w:rsidR="004E719E" w:rsidRDefault="00A546D9">
      <w:pPr>
        <w:pStyle w:val="a7"/>
        <w:numPr>
          <w:ilvl w:val="0"/>
          <w:numId w:val="1"/>
        </w:numPr>
        <w:shd w:val="clear" w:color="auto" w:fill="auto"/>
        <w:tabs>
          <w:tab w:val="left" w:pos="364"/>
          <w:tab w:val="right" w:pos="9346"/>
        </w:tabs>
        <w:jc w:val="both"/>
      </w:pPr>
      <w:r>
        <w:t>Учебно-тематический план</w:t>
      </w:r>
      <w:r>
        <w:tab/>
        <w:t>8</w:t>
      </w:r>
    </w:p>
    <w:p w:rsidR="004E719E" w:rsidRDefault="00A546D9">
      <w:pPr>
        <w:pStyle w:val="a7"/>
        <w:numPr>
          <w:ilvl w:val="0"/>
          <w:numId w:val="1"/>
        </w:numPr>
        <w:shd w:val="clear" w:color="auto" w:fill="auto"/>
        <w:tabs>
          <w:tab w:val="left" w:pos="441"/>
          <w:tab w:val="right" w:pos="9346"/>
        </w:tabs>
        <w:jc w:val="both"/>
      </w:pPr>
      <w:r>
        <w:t>Содержание учебно-тематического плана</w:t>
      </w:r>
      <w:r>
        <w:tab/>
        <w:t>10</w:t>
      </w:r>
    </w:p>
    <w:p w:rsidR="004E719E" w:rsidRDefault="00A546D9">
      <w:pPr>
        <w:pStyle w:val="a7"/>
        <w:numPr>
          <w:ilvl w:val="0"/>
          <w:numId w:val="1"/>
        </w:numPr>
        <w:shd w:val="clear" w:color="auto" w:fill="auto"/>
        <w:tabs>
          <w:tab w:val="left" w:pos="460"/>
          <w:tab w:val="right" w:pos="9346"/>
        </w:tabs>
        <w:jc w:val="both"/>
      </w:pPr>
      <w:r>
        <w:t>Материально-технические условия реализации программы</w:t>
      </w:r>
      <w:r>
        <w:tab/>
        <w:t>22</w:t>
      </w:r>
    </w:p>
    <w:p w:rsidR="004E719E" w:rsidRDefault="00A546D9">
      <w:pPr>
        <w:pStyle w:val="a7"/>
        <w:numPr>
          <w:ilvl w:val="0"/>
          <w:numId w:val="1"/>
        </w:numPr>
        <w:shd w:val="clear" w:color="auto" w:fill="auto"/>
        <w:tabs>
          <w:tab w:val="left" w:pos="383"/>
          <w:tab w:val="right" w:pos="9346"/>
        </w:tabs>
        <w:spacing w:after="560"/>
        <w:jc w:val="both"/>
      </w:pPr>
      <w:r>
        <w:t>Список литературы</w:t>
      </w:r>
      <w:r>
        <w:tab/>
        <w:t>23</w:t>
      </w:r>
      <w:r>
        <w:fldChar w:fldCharType="end"/>
      </w:r>
    </w:p>
    <w:p w:rsidR="004E719E" w:rsidRDefault="00A546D9">
      <w:pPr>
        <w:pStyle w:val="40"/>
        <w:keepNext/>
        <w:keepLines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2"/>
        </w:tabs>
        <w:jc w:val="center"/>
      </w:pPr>
      <w:bookmarkStart w:id="9" w:name="bookmark8"/>
      <w:bookmarkStart w:id="10" w:name="bookmark9"/>
      <w:r>
        <w:rPr>
          <w:color w:val="365F91"/>
        </w:rPr>
        <w:t>Пояснительная записка</w:t>
      </w:r>
      <w:bookmarkEnd w:id="9"/>
      <w:bookmarkEnd w:id="10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rPr>
          <w:b/>
          <w:bCs/>
        </w:rPr>
        <w:t xml:space="preserve">Актуальность: </w:t>
      </w:r>
      <w:r>
        <w:t>виртуальная и дополненная реальности — особые технологические направления, тесно связанные с другими. Эти технологии включены в список ключевых и ока</w:t>
      </w:r>
      <w:r>
        <w:softHyphen/>
        <w:t>зывают существенное влияние на развитие рынков. Практически для каждой перспективной по</w:t>
      </w:r>
      <w:r>
        <w:softHyphen/>
        <w:t>зиции будущего крайне полезны будут знания из области 3D-моделирования, основ программи</w:t>
      </w:r>
      <w:r>
        <w:softHyphen/>
        <w:t>рования, компьютерного зрения и т. п.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 xml:space="preserve">Согласно многочисленным исследованиям, </w:t>
      </w:r>
      <w:r>
        <w:rPr>
          <w:lang w:val="en-US" w:eastAsia="en-US" w:bidi="en-US"/>
        </w:rPr>
        <w:t>VR</w:t>
      </w:r>
      <w:r w:rsidRPr="00A546D9">
        <w:rPr>
          <w:lang w:eastAsia="en-US" w:bidi="en-US"/>
        </w:rPr>
        <w:t>/</w:t>
      </w:r>
      <w:r>
        <w:rPr>
          <w:lang w:val="en-US" w:eastAsia="en-US" w:bidi="en-US"/>
        </w:rPr>
        <w:t>AR</w:t>
      </w:r>
      <w:r>
        <w:t>-рынок развивается по экспоненте — соответственно, ему необходимы компетентные специалисты.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>Синергия методов и технологий, используемых в направлении «Разработка приложений виртуальной и дополненной реальности», даст обучающемуся уникальные метапредметные ком</w:t>
      </w:r>
      <w:r>
        <w:softHyphen/>
        <w:t>петенции, которые будут полезны в сфере проектирования, моделирования объектов и процес</w:t>
      </w:r>
      <w:r>
        <w:softHyphen/>
        <w:t>сов, разработки приложений и др.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>Программа даёт необходимые компетенции для дальнейшего углублённого освоения ди</w:t>
      </w:r>
      <w:r>
        <w:softHyphen/>
        <w:t>зайнерских навыков и методик проектирования. Основными направлениями в изучении техно</w:t>
      </w:r>
      <w:r>
        <w:softHyphen/>
        <w:t>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>Через знакомство с технологиями создания собственных устройств и разработки прило</w:t>
      </w:r>
      <w:r>
        <w:softHyphen/>
        <w:t>жений будут развиваться исследовательские, инженерные и проектные компетенции.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  <w:ind w:firstLine="720"/>
        <w:jc w:val="both"/>
      </w:pPr>
      <w:r>
        <w:t xml:space="preserve"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</w:t>
      </w:r>
      <w:r>
        <w:rPr>
          <w:lang w:val="en-US" w:eastAsia="en-US" w:bidi="en-US"/>
        </w:rPr>
        <w:t>STEAM</w:t>
      </w:r>
      <w:r w:rsidRPr="00A546D9">
        <w:rPr>
          <w:lang w:eastAsia="en-US" w:bidi="en-US"/>
        </w:rPr>
        <w:t xml:space="preserve">- </w:t>
      </w:r>
      <w:r>
        <w:t>профессиях.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  <w:ind w:firstLine="720"/>
        <w:jc w:val="both"/>
      </w:pPr>
      <w:r>
        <w:rPr>
          <w:b/>
          <w:bCs/>
          <w:i/>
          <w:iCs/>
        </w:rPr>
        <w:t xml:space="preserve">Цель программы: </w:t>
      </w:r>
      <w:r>
        <w:rPr>
          <w:i/>
          <w:iCs/>
        </w:rPr>
        <w:t xml:space="preserve">формирование уникальных </w:t>
      </w:r>
      <w:r>
        <w:rPr>
          <w:i/>
          <w:iCs/>
          <w:color w:val="666666"/>
          <w:lang w:val="en-US" w:eastAsia="en-US" w:bidi="en-US"/>
        </w:rPr>
        <w:t>H</w:t>
      </w:r>
      <w:r>
        <w:rPr>
          <w:i/>
          <w:iCs/>
          <w:lang w:val="en-US" w:eastAsia="en-US" w:bidi="en-US"/>
        </w:rPr>
        <w:t>ard</w:t>
      </w:r>
      <w:r w:rsidRPr="00A546D9">
        <w:rPr>
          <w:i/>
          <w:iCs/>
          <w:lang w:eastAsia="en-US" w:bidi="en-US"/>
        </w:rPr>
        <w:t xml:space="preserve">- </w:t>
      </w:r>
      <w:r>
        <w:rPr>
          <w:i/>
          <w:iCs/>
        </w:rPr>
        <w:t xml:space="preserve">и </w:t>
      </w:r>
      <w:r>
        <w:rPr>
          <w:i/>
          <w:iCs/>
          <w:color w:val="666666"/>
          <w:lang w:val="en-US" w:eastAsia="en-US" w:bidi="en-US"/>
        </w:rPr>
        <w:t>S</w:t>
      </w:r>
      <w:r>
        <w:rPr>
          <w:i/>
          <w:iCs/>
          <w:lang w:val="en-US" w:eastAsia="en-US" w:bidi="en-US"/>
        </w:rPr>
        <w:t>oft</w:t>
      </w:r>
      <w:r>
        <w:rPr>
          <w:i/>
          <w:iCs/>
          <w:color w:val="666666"/>
        </w:rPr>
        <w:t>-</w:t>
      </w:r>
      <w:r>
        <w:rPr>
          <w:i/>
          <w:iCs/>
        </w:rPr>
        <w:t xml:space="preserve">компетенций по работе с </w:t>
      </w:r>
      <w:r>
        <w:rPr>
          <w:i/>
          <w:iCs/>
          <w:lang w:val="en-US" w:eastAsia="en-US" w:bidi="en-US"/>
        </w:rPr>
        <w:t>VR</w:t>
      </w:r>
      <w:r w:rsidRPr="00A546D9">
        <w:rPr>
          <w:i/>
          <w:iCs/>
          <w:lang w:eastAsia="en-US" w:bidi="en-US"/>
        </w:rPr>
        <w:t>/</w:t>
      </w:r>
      <w:r>
        <w:rPr>
          <w:i/>
          <w:iCs/>
          <w:lang w:val="en-US" w:eastAsia="en-US" w:bidi="en-US"/>
        </w:rPr>
        <w:t>AR</w:t>
      </w:r>
      <w:r>
        <w:rPr>
          <w:i/>
          <w:iCs/>
        </w:rPr>
        <w:t>-технологиями через использование кейс-технологий.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rPr>
          <w:b/>
          <w:bCs/>
          <w:i/>
          <w:iCs/>
        </w:rPr>
        <w:lastRenderedPageBreak/>
        <w:t>Задачи программы: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i/>
          <w:iCs/>
          <w:u w:val="single"/>
        </w:rPr>
        <w:t>Обучающие: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ind w:left="720" w:hanging="340"/>
        <w:jc w:val="both"/>
      </w:pPr>
      <w:r>
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интерфейс, полигональное моделирование;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spacing w:after="880"/>
        <w:ind w:left="720" w:hanging="340"/>
        <w:jc w:val="both"/>
      </w:pPr>
      <w: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4E719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4E719E">
      <w:pPr>
        <w:spacing w:line="1" w:lineRule="exact"/>
      </w:pPr>
    </w:p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2FA48CF6" wp14:editId="56C077B5">
            <wp:extent cx="865505" cy="298450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сформировать базовые навыки работы в программах для разработки приложений с вирту</w:t>
      </w:r>
      <w:r>
        <w:softHyphen/>
        <w:t>альной и дополненной реальностью;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сформировать базовые навыки работы в программах для трёхмерного моделирования;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научить использовать и адаптировать трёхмерные модели, находящиеся в открытом до</w:t>
      </w:r>
      <w:r>
        <w:softHyphen/>
        <w:t>ступе, для задач кейса;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сформировать базовые навыки работы в программах для разработки графических интер</w:t>
      </w:r>
      <w:r>
        <w:softHyphen/>
        <w:t>фейсов;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left="740" w:hanging="360"/>
        <w:jc w:val="both"/>
      </w:pPr>
      <w:r>
        <w:t>- привить навыки проектной деятельности, в том числе использование инструментов пла</w:t>
      </w:r>
      <w:r>
        <w:softHyphen/>
        <w:t>нирования.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i/>
          <w:iCs/>
          <w:u w:val="single"/>
        </w:rPr>
        <w:t>Развивающие</w:t>
      </w:r>
      <w:r>
        <w:rPr>
          <w:i/>
          <w:iCs/>
        </w:rPr>
        <w:t>: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left="740" w:hanging="360"/>
        <w:jc w:val="both"/>
      </w:pPr>
      <w:r>
        <w:t>на протяжении всех занятий формировать 4К-компетенции (критическое мышление, кре</w:t>
      </w:r>
      <w:r>
        <w:softHyphen/>
        <w:t>ативное мышление, коммуникация, кооперация);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способствовать расширению словарного запаса;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left="740" w:hanging="360"/>
        <w:jc w:val="both"/>
      </w:pPr>
      <w:r>
        <w:t>способствовать развитию памяти, внимания, технического мышления, изобретательно</w:t>
      </w:r>
      <w:r>
        <w:softHyphen/>
        <w:t>сти;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способствовать развитию алгоритмического мышления;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способствовать формированию интереса к техническим знаниям;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способствовать формированию умения практического применения полученных знаний;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сформировать умение формулировать, аргументировать и отстаивать своё мнение;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</w:pPr>
      <w:r>
        <w:t xml:space="preserve">сформировать умение выступать публично с докладами, презентациями и т. п. </w:t>
      </w:r>
      <w:r>
        <w:rPr>
          <w:i/>
          <w:iCs/>
          <w:u w:val="single"/>
        </w:rPr>
        <w:t>Воспитательные</w:t>
      </w:r>
      <w:r>
        <w:t>: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</w:pPr>
      <w:r>
        <w:t>воспитывать аккуратность и дисциплинированность при выполнении работы;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способствовать формированию положительной мотивации к трудовой деятельности;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left="740" w:hanging="360"/>
        <w:jc w:val="both"/>
      </w:pPr>
      <w:r>
        <w:t>способствовать формированию опыта совместного и индивидуального творчества при вы</w:t>
      </w:r>
      <w:r>
        <w:softHyphen/>
        <w:t>полнении командных заданий;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воспитывать трудолюбие, уважение к труду;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формировать чувство коллективизма и взаимопомощи;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spacing w:after="260"/>
        <w:ind w:left="740" w:hanging="360"/>
        <w:jc w:val="both"/>
      </w:pPr>
      <w:r>
        <w:t>воспитывать чувство патриотизма, гражданственности, гордости за достижения отече</w:t>
      </w:r>
      <w:r>
        <w:softHyphen/>
        <w:t>ственной ИТ-отрасли.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80"/>
      </w:pPr>
      <w:bookmarkStart w:id="11" w:name="bookmark10"/>
      <w:bookmarkStart w:id="12" w:name="bookmark11"/>
      <w:r>
        <w:lastRenderedPageBreak/>
        <w:t>Прогнозируемые результаты и способы их проверки Личностные результаты:</w:t>
      </w:r>
      <w:bookmarkEnd w:id="11"/>
      <w:bookmarkEnd w:id="12"/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критическое отношение к информации и избирательность её восприятия;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осмысление мотивов своих действий при выполнении заданий;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left="740" w:hanging="360"/>
        <w:jc w:val="both"/>
      </w:pPr>
      <w: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left="740" w:hanging="360"/>
        <w:jc w:val="both"/>
      </w:pPr>
      <w:r>
        <w:t>развитие внимательности, настойчивости, целеустремлённости, умения преодолевать трудности;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развитие самостоятельности суждений, независимости и нестандартности мышления;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left="740" w:hanging="360"/>
        <w:jc w:val="both"/>
      </w:pPr>
      <w:r>
        <w:t>освоение социальных норм, правил поведения, ролей и форм социальной жизни в группах и сообществах;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spacing w:after="260"/>
        <w:ind w:left="740" w:hanging="360"/>
        <w:jc w:val="both"/>
      </w:pPr>
      <w:r>
        <w:t>формирование коммуникативной компетентности в общении и сотрудничестве с другими обучающимися.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bookmarkStart w:id="13" w:name="bookmark12"/>
      <w:bookmarkStart w:id="14" w:name="bookmark13"/>
      <w:r>
        <w:t>Метапредметные результаты:</w:t>
      </w:r>
      <w:bookmarkEnd w:id="13"/>
      <w:bookmarkEnd w:id="14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i/>
          <w:iCs/>
          <w:u w:val="single"/>
        </w:rPr>
        <w:t>Регулятивные универсальные учебные Действия</w:t>
      </w:r>
      <w:r>
        <w:rPr>
          <w:i/>
          <w:iCs/>
        </w:rPr>
        <w:t>: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умение принимать и сохранять учебную задачу;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умение планировать последовательность шагов алгоритма для достижения цели;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умение ставить цель (создание творческой работы), планировать достижение этой цели;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ind w:firstLine="380"/>
        <w:jc w:val="both"/>
      </w:pPr>
      <w:r>
        <w:t>умение осуществлять итоговый и пошаговый контроль по результату;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2"/>
        </w:tabs>
        <w:spacing w:after="660"/>
        <w:ind w:firstLine="380"/>
        <w:jc w:val="both"/>
      </w:pPr>
      <w:r>
        <w:t>способность адекватно воспринимать оценку наставника и других обучающихся;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9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4E719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4E719E">
      <w:pPr>
        <w:spacing w:line="1" w:lineRule="exact"/>
      </w:pPr>
    </w:p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30BD3964" wp14:editId="664F749D">
            <wp:extent cx="865505" cy="29845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различать способ и результат действия;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в сотрудничестве ставить новые учебные задачи;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способность проявлять познавательную инициативу в учебном сотрудничестве;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осваивать способы решения проблем творческого характера в жизненных ситуа</w:t>
      </w:r>
      <w:r>
        <w:softHyphen/>
        <w:t>циях;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i/>
          <w:iCs/>
          <w:u w:val="single"/>
        </w:rPr>
        <w:t>Познавательные универсальные учебные Действия</w:t>
      </w:r>
      <w:r>
        <w:rPr>
          <w:i/>
          <w:iCs/>
        </w:rPr>
        <w:t>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</w:t>
      </w:r>
      <w:r>
        <w:softHyphen/>
        <w:t>нилищах информационных образовательных ресурсов;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использовать средства информационных и коммуникационных технологий для ре</w:t>
      </w:r>
      <w:r>
        <w:softHyphen/>
        <w:t>шения коммуникативных, познавательных и творческих задач;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ориентироваться в разнообразии способов решения задач;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анализ объектов с выделением существенных и несущественных признаков;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lastRenderedPageBreak/>
        <w:t>- умение проводить сравнение, классификацию по заданным критериям;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строить логические рассуждения в форме связи простых суждений об объекте;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устанавливать аналогии, причинно-следственные связи;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моделировать, преобразовывать объект из чувственной формы в модель, где вы</w:t>
      </w:r>
      <w:r>
        <w:softHyphen/>
        <w:t>делены существенные характеристики объекта (пространственно-графическая или зна</w:t>
      </w:r>
      <w:r>
        <w:softHyphen/>
        <w:t>ково-символическая);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синтезировать, составлять целое из частей, в том числе самостоятельно достраи</w:t>
      </w:r>
      <w:r>
        <w:softHyphen/>
        <w:t>вать с восполнением недостающих компонентов.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i/>
          <w:iCs/>
          <w:u w:val="single"/>
        </w:rPr>
        <w:t>Коммуникативные универсальные учебные Действия</w:t>
      </w:r>
      <w:r>
        <w:rPr>
          <w:i/>
          <w:iCs/>
        </w:rPr>
        <w:t>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аргументировать свою точку зрения на выбор оснований и критериев при выделе</w:t>
      </w:r>
      <w:r>
        <w:softHyphen/>
        <w:t>нии признаков, сравнении и классификации объектов;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выслушивать собеседника и вести диалог;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способность признавать возможность существования различных точек зрения и право каждого иметь свою;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постановку вопросов: инициативное сотрудничество в поиске и сборе информации;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разрешать конфликты: выявление, идентификация проблемы, поиск и оценка аль</w:t>
      </w:r>
      <w:r>
        <w:softHyphen/>
        <w:t>тернативных способов разрешения конфликта, принятие решения и его реализация;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с достаточной полнотой и точностью выражать свои мысли в соответствии с зада</w:t>
      </w:r>
      <w:r>
        <w:softHyphen/>
        <w:t>чами и условиями коммуникации;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владение монологической и диалогической формами речи.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</w:pPr>
      <w:bookmarkStart w:id="15" w:name="bookmark14"/>
      <w:bookmarkStart w:id="16" w:name="bookmark15"/>
      <w:r>
        <w:t>Предметные результаты</w:t>
      </w:r>
      <w:bookmarkEnd w:id="15"/>
      <w:bookmarkEnd w:id="16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В результате освоения программы обучающиеся должны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i/>
          <w:iCs/>
          <w:u w:val="single"/>
        </w:rPr>
        <w:t>знать</w:t>
      </w:r>
      <w:r>
        <w:rPr>
          <w:i/>
          <w:iCs/>
        </w:rPr>
        <w:t>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ключевые особенности технологий виртуальной и дополненной реальности;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принципы работы приложений с виртуальной и дополненной реальностью;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перечень современных устройств, используемых для работы с технологиями, и их пред</w:t>
      </w:r>
      <w:r>
        <w:softHyphen/>
        <w:t>назначение;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основной функционал программ для трёхмерного моделирования;</w:t>
      </w:r>
    </w:p>
    <w:p w:rsidR="00A546D9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160"/>
        <w:ind w:firstLine="380"/>
        <w:jc w:val="both"/>
      </w:pPr>
      <w:r>
        <w:t>- принципы и способы разработки приложений с виртуальной и до</w:t>
      </w:r>
    </w:p>
    <w:p w:rsidR="00A546D9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160"/>
        <w:ind w:firstLine="380"/>
        <w:jc w:val="both"/>
      </w:pP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160"/>
        <w:ind w:firstLine="380"/>
        <w:jc w:val="both"/>
      </w:pPr>
      <w:r>
        <w:t>полненной реальностью;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9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4E719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9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4E719E">
      <w:pPr>
        <w:spacing w:line="1" w:lineRule="exact"/>
      </w:pPr>
    </w:p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11398939" wp14:editId="67520F8B">
            <wp:extent cx="865505" cy="29845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основной функционал программных сред для разработки приложений с виртуальной и до</w:t>
      </w:r>
      <w:r>
        <w:softHyphen/>
        <w:t>полненной реальностью;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особенности разработки графических интерфейсов.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уметь</w:t>
      </w:r>
      <w:r>
        <w:rPr>
          <w:i/>
          <w:iCs/>
        </w:rPr>
        <w:t>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настраивать и запускать шлем виртуальной реальности;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устанавливать и тестировать приложения виртуальной реальности;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самостоятельно собирать очки виртуальной реальности;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формулировать задачу на проектирование исходя из выявленной проблемы;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уметь пользоваться различными методами генерации идей;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выполнять примитивные операции в программах для трёхмерного моделирования;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выполнять примитивные операции в программных средах для разработки приложений с виртуальной и дополненной реальностью;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 xml:space="preserve">- разрабатывать графический интерфейс </w:t>
      </w:r>
      <w:r w:rsidRPr="00A546D9">
        <w:rPr>
          <w:lang w:eastAsia="en-US" w:bidi="en-US"/>
        </w:rPr>
        <w:t>(</w:t>
      </w:r>
      <w:r>
        <w:rPr>
          <w:lang w:val="en-US" w:eastAsia="en-US" w:bidi="en-US"/>
        </w:rPr>
        <w:t>UX</w:t>
      </w:r>
      <w:r w:rsidRPr="00A546D9">
        <w:rPr>
          <w:lang w:eastAsia="en-US" w:bidi="en-US"/>
        </w:rPr>
        <w:t>/</w:t>
      </w:r>
      <w:r>
        <w:rPr>
          <w:lang w:val="en-US" w:eastAsia="en-US" w:bidi="en-US"/>
        </w:rPr>
        <w:t>UI</w:t>
      </w:r>
      <w:r w:rsidRPr="00A546D9">
        <w:rPr>
          <w:lang w:eastAsia="en-US" w:bidi="en-US"/>
        </w:rPr>
        <w:t>);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разрабатывать все необходимые графические и видеоматериалы для презентации проекта;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представлять свой проект.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влаДеть</w:t>
      </w:r>
      <w:r>
        <w:rPr>
          <w:i/>
          <w:iCs/>
        </w:rPr>
        <w:t>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основной терминологией в области технологий виртуальной и дополненной реальности;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базовыми навыками трёхмерного моделирования;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базовыми навыками разработки приложений с виртуальной и дополненной реальностью;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40"/>
        <w:ind w:left="720" w:hanging="340"/>
        <w:jc w:val="both"/>
      </w:pPr>
      <w:r>
        <w:t>- знаниями по принципам работы и особенностям устройств виртуальной и дополненной реальности.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380" w:firstLine="780"/>
      </w:pPr>
      <w:r>
        <w:rPr>
          <w:b/>
          <w:bCs/>
        </w:rPr>
        <w:t xml:space="preserve">Формы подведения итогов реализации общеобразовательной программы </w:t>
      </w:r>
      <w:r>
        <w:t>Подведение итогов реализуется в рамках защиты результатов выполнения Кейса 1 и Кейса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40"/>
      </w:pPr>
      <w:r>
        <w:rPr>
          <w:i/>
          <w:iCs/>
        </w:rPr>
        <w:t>2.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</w:pPr>
      <w:bookmarkStart w:id="17" w:name="bookmark16"/>
      <w:bookmarkStart w:id="18" w:name="bookmark17"/>
      <w:r>
        <w:t>Формы демонстрации результатов обучения</w:t>
      </w:r>
      <w:bookmarkEnd w:id="17"/>
      <w:bookmarkEnd w:id="18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40"/>
        <w:ind w:firstLine="380"/>
        <w:jc w:val="both"/>
      </w:pPr>
      <w:r>
        <w:t>Представление результатов образовательной деятельности пройдёт в форме публичной пре</w:t>
      </w:r>
      <w:r>
        <w:softHyphen/>
        <w:t>зентации решений кейсов командами и последующих ответов выступающих на вопросы настав</w:t>
      </w:r>
      <w:r>
        <w:softHyphen/>
        <w:t>ника и других команд.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center"/>
      </w:pPr>
      <w:bookmarkStart w:id="19" w:name="bookmark18"/>
      <w:bookmarkStart w:id="20" w:name="bookmark19"/>
      <w:r>
        <w:t>Формы диагностики результатов обучения</w:t>
      </w:r>
      <w:bookmarkEnd w:id="19"/>
      <w:bookmarkEnd w:id="20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80"/>
        <w:ind w:firstLine="380"/>
        <w:jc w:val="both"/>
      </w:pPr>
      <w:r>
        <w:t>Беседа, тестирование, опрос.</w:t>
      </w:r>
    </w:p>
    <w:p w:rsidR="004E719E" w:rsidRDefault="00A546D9">
      <w:pPr>
        <w:pStyle w:val="40"/>
        <w:keepNext/>
        <w:keepLines/>
        <w:shd w:val="clear" w:color="auto" w:fill="auto"/>
        <w:jc w:val="center"/>
      </w:pPr>
      <w:bookmarkStart w:id="21" w:name="bookmark20"/>
      <w:bookmarkStart w:id="22" w:name="bookmark21"/>
      <w:r>
        <w:lastRenderedPageBreak/>
        <w:t>Содержание программы курса</w:t>
      </w:r>
      <w:bookmarkEnd w:id="21"/>
      <w:bookmarkEnd w:id="22"/>
    </w:p>
    <w:p w:rsidR="004E719E" w:rsidRDefault="00A546D9">
      <w:pPr>
        <w:pStyle w:val="1"/>
        <w:shd w:val="clear" w:color="auto" w:fill="auto"/>
        <w:spacing w:after="180"/>
        <w:ind w:firstLine="740"/>
        <w:jc w:val="both"/>
      </w:pPr>
      <w:r>
        <w:t>Программа предполагает постепенное расширение знаний и их углубление, а также при</w:t>
      </w:r>
      <w:r>
        <w:softHyphen/>
        <w:t>обретение умений в области проектирования, конструирования и изготовления творческого про</w:t>
      </w:r>
      <w:r>
        <w:softHyphen/>
        <w:t>дукта.</w:t>
      </w:r>
    </w:p>
    <w:p w:rsidR="004E719E" w:rsidRDefault="00A546D9">
      <w:pPr>
        <w:pStyle w:val="1"/>
        <w:shd w:val="clear" w:color="auto" w:fill="auto"/>
        <w:spacing w:after="1340"/>
        <w:ind w:firstLine="740"/>
        <w:jc w:val="both"/>
      </w:pPr>
      <w:r>
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10-15 человек. Прак</w:t>
      </w:r>
      <w:r>
        <w:softHyphen/>
        <w:t>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различный мультимедийный материал — презентации, видеоролики, приложения пр.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9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A546D9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4E719E">
      <w:pPr>
        <w:spacing w:line="1" w:lineRule="exact"/>
      </w:pPr>
    </w:p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522B3E68" wp14:editId="6005FFBC">
            <wp:extent cx="865505" cy="298450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shd w:val="clear" w:color="auto" w:fill="auto"/>
        <w:spacing w:after="440"/>
        <w:jc w:val="center"/>
      </w:pPr>
      <w:r>
        <w:rPr>
          <w:b/>
          <w:bCs/>
        </w:rPr>
        <w:t>Тематическое планирование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2223"/>
        <w:gridCol w:w="1842"/>
      </w:tblGrid>
      <w:tr w:rsidR="004E719E" w:rsidTr="00A546D9">
        <w:trPr>
          <w:trHeight w:hRule="exact" w:val="108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Разделы программы учебного курса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</w:tr>
      <w:tr w:rsidR="004E719E" w:rsidTr="00A546D9">
        <w:trPr>
          <w:trHeight w:hRule="exact" w:val="557"/>
        </w:trPr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Образовательная часть</w:t>
            </w:r>
          </w:p>
        </w:tc>
      </w:tr>
      <w:tr w:rsidR="004E719E" w:rsidTr="00A546D9">
        <w:trPr>
          <w:trHeight w:hRule="exact" w:val="8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jc w:val="right"/>
            </w:pPr>
            <w:r>
              <w:t>1</w:t>
            </w: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180"/>
            </w:pPr>
            <w:r>
              <w:rPr>
                <w:b/>
                <w:bCs/>
              </w:rPr>
              <w:t>Кейс 1.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ind w:left="180"/>
              <w:jc w:val="both"/>
            </w:pPr>
            <w:r>
              <w:rPr>
                <w:b/>
                <w:bCs/>
              </w:rPr>
              <w:t xml:space="preserve">Проектируем идеальное </w:t>
            </w:r>
            <w:r>
              <w:rPr>
                <w:b/>
                <w:bCs/>
                <w:lang w:val="en-US" w:eastAsia="en-US" w:bidi="en-US"/>
              </w:rPr>
              <w:t>VR</w:t>
            </w:r>
            <w:r>
              <w:rPr>
                <w:b/>
                <w:bCs/>
              </w:rPr>
              <w:t>-устройство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 w:rsidTr="00A546D9">
        <w:trPr>
          <w:trHeight w:hRule="exact" w:val="8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280"/>
            </w:pPr>
            <w:r>
              <w:t>1.1</w:t>
            </w: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Знакомство. Техника безопасности. Вводное занятие («Создавай миры»)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480"/>
              <w:jc w:val="both"/>
            </w:pPr>
            <w:r>
              <w:t xml:space="preserve"> </w:t>
            </w:r>
          </w:p>
        </w:tc>
      </w:tr>
      <w:tr w:rsidR="004E719E" w:rsidTr="00A546D9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280"/>
            </w:pPr>
            <w:r>
              <w:t>1.2</w:t>
            </w: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Введение в технологии виртуальной и дополненной реальности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5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200"/>
            </w:pPr>
            <w:r>
              <w:t>1.3</w:t>
            </w: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180"/>
            </w:pPr>
            <w:r>
              <w:t xml:space="preserve">Знакомство с </w:t>
            </w:r>
            <w:r>
              <w:rPr>
                <w:lang w:val="en-US" w:eastAsia="en-US" w:bidi="en-US"/>
              </w:rPr>
              <w:t>VR</w:t>
            </w:r>
            <w:r>
              <w:t>-технологиями на интерактивной вводной лекции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8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480"/>
              <w:jc w:val="both"/>
            </w:pPr>
            <w:r>
              <w:t xml:space="preserve">  </w:t>
            </w:r>
          </w:p>
        </w:tc>
      </w:tr>
      <w:tr w:rsidR="004E719E" w:rsidTr="00A546D9">
        <w:trPr>
          <w:trHeight w:hRule="exact" w:val="105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Выявление принципов работы шлема виртуальной реальности, по</w:t>
            </w:r>
            <w:r>
              <w:softHyphen/>
              <w:t>иск, анализ и структурирование информации о других VR-устрой</w:t>
            </w:r>
            <w:r>
              <w:softHyphen/>
              <w:t>ствах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 w:rsidP="00A546D9">
            <w:pPr>
              <w:pStyle w:val="a5"/>
              <w:shd w:val="clear" w:color="auto" w:fill="auto"/>
              <w:spacing w:before="80"/>
              <w:jc w:val="both"/>
            </w:pPr>
          </w:p>
        </w:tc>
      </w:tr>
      <w:tr w:rsidR="004E719E" w:rsidTr="00A546D9">
        <w:trPr>
          <w:trHeight w:hRule="exact" w:val="78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Выбор материала и конструкции для собственной гарнитуры, подго</w:t>
            </w:r>
            <w:r>
              <w:softHyphen/>
              <w:t>товка к сборке устройства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180"/>
            </w:pPr>
            <w:r>
              <w:t>Сборка собственной гарнитуры, вырезание необходимых деталей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8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Сборка собственной гарнитуры, вырезание необходимых деталей, дизайн устройства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Тестирование и доработка прототипа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105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Работа с картой пользовательского опыта: выявление проблем, с ко</w:t>
            </w:r>
            <w:r>
              <w:softHyphen/>
              <w:t xml:space="preserve">торыми можно столкнуться при использовании </w:t>
            </w:r>
            <w:r>
              <w:rPr>
                <w:lang w:val="en-US" w:eastAsia="en-US" w:bidi="en-US"/>
              </w:rPr>
              <w:t>VR</w:t>
            </w:r>
            <w:r w:rsidRPr="00A546D9">
              <w:rPr>
                <w:lang w:eastAsia="en-US" w:bidi="en-US"/>
              </w:rPr>
              <w:t xml:space="preserve">. </w:t>
            </w:r>
            <w:r>
              <w:t>Фокусировка на одной из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pStyle w:val="a5"/>
              <w:shd w:val="clear" w:color="auto" w:fill="auto"/>
              <w:spacing w:before="80"/>
              <w:ind w:firstLine="480"/>
              <w:jc w:val="both"/>
            </w:pPr>
          </w:p>
        </w:tc>
      </w:tr>
      <w:tr w:rsidR="004E719E" w:rsidTr="00A546D9">
        <w:trPr>
          <w:trHeight w:hRule="exact" w:val="82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Анализ и оценка существующих решений проблемы. Инфографика по решениям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10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Генерация идей для решения этих проблем. Описание нескольких идей, экспресс-эскизы. Мини-презентации идей и выбор лучших в проработку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pStyle w:val="a5"/>
              <w:shd w:val="clear" w:color="auto" w:fill="auto"/>
              <w:spacing w:before="80"/>
              <w:ind w:firstLine="480"/>
              <w:jc w:val="both"/>
            </w:pPr>
          </w:p>
        </w:tc>
      </w:tr>
      <w:tr w:rsidR="004E719E" w:rsidTr="00A546D9">
        <w:trPr>
          <w:trHeight w:hRule="exact" w:val="7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Изучение понятия «перспектива», окружности в перспективе, штри</w:t>
            </w:r>
            <w:r>
              <w:softHyphen/>
              <w:t>ховки, светотени, падающей тени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</w:tbl>
    <w:p w:rsidR="004E719E" w:rsidRDefault="004E719E">
      <w:pPr>
        <w:spacing w:after="1379" w:line="1" w:lineRule="exact"/>
      </w:pPr>
    </w:p>
    <w:p w:rsidR="004E719E" w:rsidRDefault="004E719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A546D9">
      <w:pPr>
        <w:spacing w:line="1" w:lineRule="exact"/>
      </w:pPr>
      <w:r>
        <w:br w:type="page"/>
      </w:r>
    </w:p>
    <w:p w:rsidR="004E719E" w:rsidRDefault="00A546D9">
      <w:pPr>
        <w:pStyle w:val="a9"/>
        <w:shd w:val="clear" w:color="auto" w:fill="auto"/>
        <w:ind w:left="4296"/>
      </w:pPr>
      <w:r>
        <w:lastRenderedPageBreak/>
        <w:t>ТОЧКА РОСТА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2223"/>
        <w:gridCol w:w="1842"/>
      </w:tblGrid>
      <w:tr w:rsidR="004E719E" w:rsidTr="00A546D9">
        <w:trPr>
          <w:trHeight w:hRule="exact" w:val="1094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8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 xml:space="preserve">Освоение навыков работы в ПО для трёхмерного проектирования (на выбор — </w:t>
            </w:r>
            <w:r>
              <w:rPr>
                <w:lang w:val="en-US" w:eastAsia="en-US" w:bidi="en-US"/>
              </w:rPr>
              <w:t>Rhinoceros</w:t>
            </w:r>
            <w:r w:rsidRPr="00A546D9">
              <w:rPr>
                <w:lang w:eastAsia="en-US" w:bidi="en-US"/>
              </w:rPr>
              <w:t xml:space="preserve"> 3</w:t>
            </w:r>
            <w:r>
              <w:rPr>
                <w:lang w:val="en-US" w:eastAsia="en-US" w:bidi="en-US"/>
              </w:rPr>
              <w:t>D</w:t>
            </w:r>
            <w:r w:rsidRPr="00A546D9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Autodesk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Fusion</w:t>
            </w:r>
            <w:r w:rsidRPr="00A546D9">
              <w:rPr>
                <w:lang w:eastAsia="en-US" w:bidi="en-US"/>
              </w:rPr>
              <w:t xml:space="preserve"> </w:t>
            </w:r>
            <w:r>
              <w:t>360)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 w:rsidP="00A546D9">
            <w:pPr>
              <w:pStyle w:val="a5"/>
              <w:shd w:val="clear" w:color="auto" w:fill="auto"/>
              <w:spacing w:before="80"/>
              <w:jc w:val="both"/>
            </w:pPr>
          </w:p>
        </w:tc>
      </w:tr>
      <w:tr w:rsidR="004E719E" w:rsidTr="00A546D9">
        <w:trPr>
          <w:trHeight w:hRule="exact" w:val="4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  <w:jc w:val="both"/>
            </w:pPr>
            <w:r>
              <w:t>3D-моделирование разрабатываемого устройства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7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</w:pPr>
            <w:r>
              <w:t xml:space="preserve">Фотореалистичная визуализация 3D-модели. Рендер </w:t>
            </w:r>
            <w:r w:rsidRPr="00A546D9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KeyShot</w:t>
            </w:r>
            <w:r w:rsidRPr="00A546D9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Autodesk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Vred</w:t>
            </w:r>
            <w:r w:rsidRPr="00A546D9">
              <w:rPr>
                <w:lang w:eastAsia="en-US" w:bidi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10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spacing w:before="80" w:line="233" w:lineRule="auto"/>
              <w:ind w:left="180"/>
            </w:pPr>
            <w:r>
              <w:t>Подготовка графических материалов для презентации проекта (фото, видео, инфографика). Освоение навыков вёрстки презентации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pStyle w:val="a5"/>
              <w:shd w:val="clear" w:color="auto" w:fill="auto"/>
              <w:spacing w:before="80"/>
              <w:ind w:firstLine="480"/>
              <w:jc w:val="both"/>
            </w:pPr>
          </w:p>
        </w:tc>
      </w:tr>
      <w:tr w:rsidR="004E719E" w:rsidTr="00A546D9">
        <w:trPr>
          <w:trHeight w:hRule="exact" w:val="7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left="180"/>
            </w:pPr>
            <w: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4E719E">
            <w:pPr>
              <w:pStyle w:val="a5"/>
              <w:shd w:val="clear" w:color="auto" w:fill="auto"/>
              <w:ind w:firstLine="480"/>
              <w:jc w:val="both"/>
            </w:pPr>
          </w:p>
        </w:tc>
      </w:tr>
      <w:tr w:rsidR="004E719E" w:rsidTr="00A546D9">
        <w:trPr>
          <w:trHeight w:hRule="exact" w:val="49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ind w:firstLine="180"/>
              <w:jc w:val="both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567EBA">
            <w:pPr>
              <w:pStyle w:val="a5"/>
              <w:shd w:val="clear" w:color="auto" w:fill="auto"/>
              <w:ind w:firstLine="440"/>
            </w:pPr>
            <w:r>
              <w:t>72</w:t>
            </w:r>
          </w:p>
        </w:tc>
      </w:tr>
    </w:tbl>
    <w:p w:rsidR="004E719E" w:rsidRDefault="004E719E">
      <w:pPr>
        <w:spacing w:after="299" w:line="1" w:lineRule="exact"/>
      </w:pPr>
    </w:p>
    <w:p w:rsidR="004E719E" w:rsidRDefault="00A546D9">
      <w:pPr>
        <w:pStyle w:val="40"/>
        <w:keepNext/>
        <w:keepLines/>
        <w:shd w:val="clear" w:color="auto" w:fill="auto"/>
        <w:jc w:val="center"/>
      </w:pPr>
      <w:bookmarkStart w:id="23" w:name="bookmark22"/>
      <w:bookmarkStart w:id="24" w:name="bookmark23"/>
      <w:r>
        <w:t>Содержание тем программы</w:t>
      </w:r>
      <w:bookmarkEnd w:id="23"/>
      <w:bookmarkEnd w:id="24"/>
    </w:p>
    <w:p w:rsidR="004E719E" w:rsidRDefault="00A546D9">
      <w:pPr>
        <w:pStyle w:val="40"/>
        <w:keepNext/>
        <w:keepLines/>
        <w:shd w:val="clear" w:color="auto" w:fill="auto"/>
        <w:spacing w:after="100"/>
        <w:jc w:val="both"/>
      </w:pPr>
      <w:bookmarkStart w:id="25" w:name="bookmark24"/>
      <w:bookmarkStart w:id="26" w:name="bookmark25"/>
      <w:r>
        <w:t xml:space="preserve">Кейс 1. Проектируем идеальное </w:t>
      </w:r>
      <w:r>
        <w:rPr>
          <w:lang w:val="en-US" w:eastAsia="en-US" w:bidi="en-US"/>
        </w:rPr>
        <w:t>VR</w:t>
      </w:r>
      <w:r>
        <w:t>-устройство</w:t>
      </w:r>
      <w:bookmarkEnd w:id="25"/>
      <w:bookmarkEnd w:id="26"/>
    </w:p>
    <w:p w:rsidR="004E719E" w:rsidRDefault="00A546D9">
      <w:pPr>
        <w:pStyle w:val="1"/>
        <w:shd w:val="clear" w:color="auto" w:fill="auto"/>
        <w:ind w:firstLine="740"/>
        <w:jc w:val="both"/>
      </w:pPr>
      <w:r>
        <w:t xml:space="preserve"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</w:t>
      </w:r>
      <w:r>
        <w:rPr>
          <w:lang w:val="en-US" w:eastAsia="en-US" w:bidi="en-US"/>
        </w:rPr>
        <w:t>VR</w:t>
      </w:r>
      <w:r>
        <w:t xml:space="preserve">-устройство. Обучающиеся исследуют </w:t>
      </w:r>
      <w:r>
        <w:rPr>
          <w:lang w:val="en-US" w:eastAsia="en-US" w:bidi="en-US"/>
        </w:rPr>
        <w:t>VR</w:t>
      </w:r>
      <w:r>
        <w:t>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</w:t>
      </w:r>
      <w:r>
        <w:softHyphen/>
        <w:t>гружения в другой мир.</w:t>
      </w:r>
    </w:p>
    <w:p w:rsidR="004E719E" w:rsidRDefault="00A546D9">
      <w:pPr>
        <w:pStyle w:val="1"/>
        <w:shd w:val="clear" w:color="auto" w:fill="auto"/>
        <w:spacing w:after="200"/>
        <w:jc w:val="both"/>
        <w:sectPr w:rsidR="004E719E" w:rsidSect="00A546D9">
          <w:type w:val="continuous"/>
          <w:pgSz w:w="16840" w:h="11900" w:orient="landscape"/>
          <w:pgMar w:top="1077" w:right="481" w:bottom="811" w:left="276" w:header="53" w:footer="3" w:gutter="0"/>
          <w:cols w:space="720"/>
          <w:noEndnote/>
          <w:docGrid w:linePitch="360"/>
        </w:sectPr>
      </w:pPr>
      <w:r>
        <w:t xml:space="preserve">Обучающиеся смогут собрать собственную модель </w:t>
      </w:r>
      <w:r>
        <w:rPr>
          <w:lang w:val="en-US" w:eastAsia="en-US" w:bidi="en-US"/>
        </w:rPr>
        <w:t>VR</w:t>
      </w:r>
      <w:r w:rsidRPr="00A546D9">
        <w:rPr>
          <w:lang w:eastAsia="en-US" w:bidi="en-US"/>
        </w:rPr>
        <w:t>-</w:t>
      </w:r>
      <w:r>
        <w:t>гарнитуры: спроектировать, смоделиро</w:t>
      </w:r>
      <w:r>
        <w:softHyphen/>
        <w:t>вать, вырезать/распечатать на 3D-принтере нужные элементы, а затем протестировать самостоя</w:t>
      </w:r>
      <w:r>
        <w:softHyphen/>
        <w:t>тельно разработанное устройство.</w:t>
      </w:r>
    </w:p>
    <w:p w:rsidR="004E719E" w:rsidRDefault="00A546D9">
      <w:pPr>
        <w:pStyle w:val="a5"/>
        <w:shd w:val="clear" w:color="auto" w:fill="auto"/>
        <w:spacing w:after="10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12529"/>
          <w:sz w:val="13"/>
          <w:szCs w:val="13"/>
        </w:rPr>
        <w:lastRenderedPageBreak/>
        <w:t>ТОЧКА РОСТА</w:t>
      </w:r>
    </w:p>
    <w:p w:rsidR="004E719E" w:rsidRDefault="00A546D9">
      <w:pPr>
        <w:pStyle w:val="1"/>
        <w:shd w:val="clear" w:color="auto" w:fill="auto"/>
        <w:spacing w:after="360"/>
        <w:jc w:val="center"/>
      </w:pPr>
      <w:r>
        <w:rPr>
          <w:b/>
          <w:bCs/>
        </w:rPr>
        <w:t>Кадровые условия реализации программы</w:t>
      </w:r>
    </w:p>
    <w:p w:rsidR="004E719E" w:rsidRDefault="00A546D9">
      <w:pPr>
        <w:pStyle w:val="1"/>
        <w:shd w:val="clear" w:color="auto" w:fill="auto"/>
        <w:ind w:firstLine="740"/>
        <w:jc w:val="both"/>
      </w:pPr>
      <w:r>
        <w:t>Требования к кадровым ресурсам: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укомплектованность образовательного учреждения педагогическими, руководя</w:t>
      </w:r>
      <w:r>
        <w:softHyphen/>
        <w:t>щими и иными работниками;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уровень квалификации педагогических, руководящих и иных работников образо</w:t>
      </w:r>
      <w:r>
        <w:softHyphen/>
        <w:t>вательного учреждения;</w:t>
      </w:r>
    </w:p>
    <w:p w:rsidR="004E719E" w:rsidRDefault="00A546D9">
      <w:pPr>
        <w:pStyle w:val="1"/>
        <w:shd w:val="clear" w:color="auto" w:fill="auto"/>
        <w:spacing w:after="240"/>
        <w:ind w:left="1460" w:hanging="360"/>
        <w:jc w:val="both"/>
      </w:pPr>
      <w:r>
        <w:t>• непрерывность профессионального развития педагогических и руководящих ра</w:t>
      </w:r>
      <w:r>
        <w:softHyphen/>
        <w:t>ботников образовательного учреждения, реализующего основную образователь</w:t>
      </w:r>
      <w:r>
        <w:softHyphen/>
        <w:t>ную программу.</w:t>
      </w:r>
    </w:p>
    <w:p w:rsidR="004E719E" w:rsidRDefault="00A546D9">
      <w:pPr>
        <w:pStyle w:val="1"/>
        <w:shd w:val="clear" w:color="auto" w:fill="auto"/>
        <w:ind w:firstLine="740"/>
        <w:jc w:val="both"/>
      </w:pPr>
      <w:r>
        <w:t>Компетенции педагогического работника, реализующего основную образовательную про</w:t>
      </w:r>
      <w:r>
        <w:softHyphen/>
        <w:t>грамму: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обеспечивать условия для успешной деятельности, позитивной мотивации, а также самомотивирования обучающихся;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осуществлять самостоятельный поиск и анализ информации с помощью современ</w:t>
      </w:r>
      <w:r>
        <w:softHyphen/>
        <w:t>ных информационно-поисковых технологий;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владение инструментами проектной деятельности;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умение организовывать и сопровождать учебно-исследовательскую и проектную деятельность обучающихся;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>• умение интерпретировать результаты достижений обучающихся;</w:t>
      </w:r>
    </w:p>
    <w:p w:rsidR="004E719E" w:rsidRDefault="00A546D9">
      <w:pPr>
        <w:pStyle w:val="1"/>
        <w:shd w:val="clear" w:color="auto" w:fill="auto"/>
        <w:ind w:left="1460" w:hanging="360"/>
        <w:jc w:val="both"/>
      </w:pPr>
      <w:r>
        <w:t xml:space="preserve">• базовые навыки работы в программах для трёхмерного моделирования </w:t>
      </w:r>
      <w:r w:rsidRPr="00A546D9">
        <w:rPr>
          <w:lang w:eastAsia="en-US" w:bidi="en-US"/>
        </w:rPr>
        <w:t>(3</w:t>
      </w:r>
      <w:r>
        <w:rPr>
          <w:lang w:val="en-US" w:eastAsia="en-US" w:bidi="en-US"/>
        </w:rPr>
        <w:t>ds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Max</w:t>
      </w:r>
      <w:r w:rsidRPr="00A546D9">
        <w:rPr>
          <w:lang w:eastAsia="en-US" w:bidi="en-US"/>
        </w:rPr>
        <w:t xml:space="preserve">, </w:t>
      </w:r>
      <w:r>
        <w:rPr>
          <w:lang w:val="en-US" w:eastAsia="en-US" w:bidi="en-US"/>
        </w:rPr>
        <w:t>Blender</w:t>
      </w:r>
      <w:r w:rsidRPr="00A546D9">
        <w:rPr>
          <w:lang w:eastAsia="en-US" w:bidi="en-US"/>
        </w:rPr>
        <w:t xml:space="preserve"> 3</w:t>
      </w:r>
      <w:r>
        <w:rPr>
          <w:lang w:val="en-US" w:eastAsia="en-US" w:bidi="en-US"/>
        </w:rPr>
        <w:t>D</w:t>
      </w:r>
      <w:r w:rsidRPr="00A546D9">
        <w:rPr>
          <w:lang w:eastAsia="en-US" w:bidi="en-US"/>
        </w:rPr>
        <w:t xml:space="preserve">, </w:t>
      </w:r>
      <w:r>
        <w:rPr>
          <w:lang w:val="en-US" w:eastAsia="en-US" w:bidi="en-US"/>
        </w:rPr>
        <w:t>Maya</w:t>
      </w:r>
      <w:r w:rsidRPr="00A546D9">
        <w:rPr>
          <w:lang w:eastAsia="en-US" w:bidi="en-US"/>
        </w:rPr>
        <w:t xml:space="preserve"> </w:t>
      </w:r>
      <w:r>
        <w:t>и др.);</w:t>
      </w:r>
    </w:p>
    <w:p w:rsidR="004E719E" w:rsidRDefault="00A546D9">
      <w:pPr>
        <w:pStyle w:val="1"/>
        <w:shd w:val="clear" w:color="auto" w:fill="auto"/>
        <w:spacing w:after="240"/>
        <w:ind w:left="1460" w:hanging="360"/>
        <w:jc w:val="both"/>
        <w:sectPr w:rsidR="004E719E" w:rsidSect="00A546D9">
          <w:pgSz w:w="16840" w:h="11900" w:orient="landscape"/>
          <w:pgMar w:top="1089" w:right="855" w:bottom="812" w:left="855" w:header="427" w:footer="3" w:gutter="0"/>
          <w:cols w:space="720"/>
          <w:noEndnote/>
          <w:docGrid w:linePitch="360"/>
        </w:sectPr>
      </w:pPr>
      <w:r>
        <w:t>• базовые навыки работы в программных средах по разработке приложений с вирту</w:t>
      </w:r>
      <w:r>
        <w:softHyphen/>
        <w:t xml:space="preserve">альной и дополненной реальностью </w:t>
      </w:r>
      <w:r>
        <w:rPr>
          <w:lang w:val="en-US" w:eastAsia="en-US" w:bidi="en-US"/>
        </w:rPr>
        <w:t xml:space="preserve">(Unity3D, Unreal Engine </w:t>
      </w:r>
      <w:r>
        <w:t>и др.).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/>
        <w:jc w:val="center"/>
      </w:pPr>
      <w:r>
        <w:rPr>
          <w:b/>
          <w:bCs/>
        </w:rPr>
        <w:t>Материально-технические условия реализации программы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/>
      </w:pPr>
      <w:bookmarkStart w:id="27" w:name="bookmark26"/>
      <w:bookmarkStart w:id="28" w:name="bookmark27"/>
      <w:r>
        <w:t>Аппаратное и техническое обеспечение:</w:t>
      </w:r>
      <w:bookmarkEnd w:id="27"/>
      <w:bookmarkEnd w:id="28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62" w:lineRule="auto"/>
        <w:ind w:left="1080"/>
      </w:pPr>
      <w:r>
        <w:rPr>
          <w:sz w:val="22"/>
          <w:szCs w:val="22"/>
        </w:rPr>
        <w:t xml:space="preserve">- </w:t>
      </w:r>
      <w:r>
        <w:t>Рабочее место обучающегося: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  <w:jc w:val="both"/>
      </w:pPr>
      <w:r>
        <w:t xml:space="preserve">ноутбук: производительность процессора (по тесту </w:t>
      </w:r>
      <w:r>
        <w:rPr>
          <w:lang w:val="en-US" w:eastAsia="en-US" w:bidi="en-US"/>
        </w:rPr>
        <w:t>PassMark</w:t>
      </w:r>
      <w:r w:rsidRPr="00A546D9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CPU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BenchMark</w:t>
      </w:r>
      <w:r w:rsidRPr="00A546D9">
        <w:rPr>
          <w:lang w:eastAsia="en-US" w:bidi="en-US"/>
        </w:rPr>
        <w:t xml:space="preserve"> </w:t>
      </w:r>
      <w:hyperlink r:id="rId8" w:history="1">
        <w:r>
          <w:rPr>
            <w:lang w:val="en-US" w:eastAsia="en-US" w:bidi="en-US"/>
          </w:rPr>
          <w:t>http</w:t>
        </w:r>
        <w:r w:rsidRPr="00A546D9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A546D9">
          <w:rPr>
            <w:lang w:eastAsia="en-US" w:bidi="en-US"/>
          </w:rPr>
          <w:t>.</w:t>
        </w:r>
        <w:r>
          <w:rPr>
            <w:lang w:val="en-US" w:eastAsia="en-US" w:bidi="en-US"/>
          </w:rPr>
          <w:t>cpubenchmark</w:t>
        </w:r>
        <w:r w:rsidRPr="00A546D9">
          <w:rPr>
            <w:lang w:eastAsia="en-US" w:bidi="en-US"/>
          </w:rPr>
          <w:t>.</w:t>
        </w:r>
        <w:r>
          <w:rPr>
            <w:lang w:val="en-US" w:eastAsia="en-US" w:bidi="en-US"/>
          </w:rPr>
          <w:t>net</w:t>
        </w:r>
        <w:r w:rsidRPr="00A546D9">
          <w:rPr>
            <w:lang w:eastAsia="en-US" w:bidi="en-US"/>
          </w:rPr>
          <w:t>/</w:t>
        </w:r>
      </w:hyperlink>
      <w:r w:rsidRPr="00A546D9">
        <w:rPr>
          <w:lang w:eastAsia="en-US" w:bidi="en-US"/>
        </w:rPr>
        <w:t xml:space="preserve">): </w:t>
      </w:r>
      <w:r>
        <w:t xml:space="preserve">не менее 2000 единиц; объём оперативной памяти: не менее 4 Гб; объём накопителя </w:t>
      </w:r>
      <w:r>
        <w:rPr>
          <w:lang w:val="en-US" w:eastAsia="en-US" w:bidi="en-US"/>
        </w:rPr>
        <w:t>SSD</w:t>
      </w:r>
      <w:r>
        <w:t>/еММС: не менее 128 Гб (или соответствую</w:t>
      </w:r>
      <w:r>
        <w:softHyphen/>
        <w:t>щий по характеристикам персональный компьютер с монитором, клавиатурой и колонками);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</w:pPr>
      <w:r>
        <w:t>мышь.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48"/>
        </w:tabs>
        <w:ind w:left="1080"/>
      </w:pPr>
      <w:r>
        <w:t>Рабочее место наставника: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  <w:jc w:val="both"/>
      </w:pPr>
      <w:r>
        <w:t xml:space="preserve">ноутбук: процессор </w:t>
      </w:r>
      <w:r>
        <w:rPr>
          <w:color w:val="212529"/>
          <w:lang w:val="en-US" w:eastAsia="en-US" w:bidi="en-US"/>
        </w:rPr>
        <w:t>Intel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Core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i</w:t>
      </w:r>
      <w:r w:rsidRPr="00A546D9">
        <w:rPr>
          <w:color w:val="212529"/>
          <w:lang w:eastAsia="en-US" w:bidi="en-US"/>
        </w:rPr>
        <w:t>5-4590/</w:t>
      </w:r>
      <w:r>
        <w:rPr>
          <w:color w:val="212529"/>
          <w:lang w:val="en-US" w:eastAsia="en-US" w:bidi="en-US"/>
        </w:rPr>
        <w:t>AMD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FX</w:t>
      </w:r>
      <w:r w:rsidRPr="00A546D9">
        <w:rPr>
          <w:color w:val="212529"/>
          <w:lang w:eastAsia="en-US" w:bidi="en-US"/>
        </w:rPr>
        <w:t xml:space="preserve"> 8350 — </w:t>
      </w:r>
      <w:r>
        <w:rPr>
          <w:color w:val="212529"/>
        </w:rPr>
        <w:t>аналогичная или более но</w:t>
      </w:r>
      <w:r>
        <w:rPr>
          <w:color w:val="212529"/>
        </w:rPr>
        <w:softHyphen/>
        <w:t xml:space="preserve">вая модель, графический процессор </w:t>
      </w:r>
      <w:r>
        <w:rPr>
          <w:color w:val="212529"/>
          <w:lang w:val="en-US" w:eastAsia="en-US" w:bidi="en-US"/>
        </w:rPr>
        <w:t>NVIDIA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GeForce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GTX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970, </w:t>
      </w:r>
      <w:r>
        <w:rPr>
          <w:color w:val="212529"/>
          <w:lang w:val="en-US" w:eastAsia="en-US" w:bidi="en-US"/>
        </w:rPr>
        <w:t>AMD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Radeon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R</w:t>
      </w:r>
      <w:r w:rsidRPr="00A546D9">
        <w:rPr>
          <w:color w:val="212529"/>
          <w:lang w:eastAsia="en-US" w:bidi="en-US"/>
        </w:rPr>
        <w:t xml:space="preserve">9 290 — </w:t>
      </w:r>
      <w:r>
        <w:rPr>
          <w:color w:val="212529"/>
        </w:rPr>
        <w:t xml:space="preserve">аналогичная или более новая модель, объём оперативной памяти: не менее 4 Гб, видеовыход </w:t>
      </w:r>
      <w:r>
        <w:rPr>
          <w:color w:val="212529"/>
          <w:lang w:val="en-US" w:eastAsia="en-US" w:bidi="en-US"/>
        </w:rPr>
        <w:t>HDMI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1.4, </w:t>
      </w:r>
      <w:r>
        <w:rPr>
          <w:color w:val="212529"/>
          <w:lang w:val="en-US" w:eastAsia="en-US" w:bidi="en-US"/>
        </w:rPr>
        <w:t>DisplayPort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>1.2 или более новая модель (</w:t>
      </w:r>
      <w:r>
        <w:t>или соответ</w:t>
      </w:r>
      <w:r>
        <w:softHyphen/>
        <w:t>ствующий по характеристикам персональный компьютер с монитором, клавиату</w:t>
      </w:r>
      <w:r>
        <w:softHyphen/>
        <w:t>рой и колонками);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</w:pPr>
      <w:r>
        <w:t xml:space="preserve">шлем виртуальной реальности </w:t>
      </w:r>
      <w:r>
        <w:rPr>
          <w:lang w:val="en-US" w:eastAsia="en-US" w:bidi="en-US"/>
        </w:rPr>
        <w:t>HTC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Vive</w:t>
      </w:r>
      <w:r w:rsidRPr="00A546D9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Vive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Pro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Full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Kit</w:t>
      </w:r>
      <w:r w:rsidRPr="00A546D9">
        <w:rPr>
          <w:lang w:eastAsia="en-US" w:bidi="en-US"/>
        </w:rPr>
        <w:t xml:space="preserve"> </w:t>
      </w:r>
      <w:r>
        <w:t>— 1 шт.;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</w:pPr>
      <w:r>
        <w:t>личные мобильные устройства обучающихся и/или наставника с операционной си</w:t>
      </w:r>
      <w:r>
        <w:softHyphen/>
        <w:t xml:space="preserve">стемой </w:t>
      </w:r>
      <w:r>
        <w:rPr>
          <w:lang w:val="en-US" w:eastAsia="en-US" w:bidi="en-US"/>
        </w:rPr>
        <w:t>Android</w:t>
      </w:r>
      <w:r w:rsidRPr="00A546D9">
        <w:rPr>
          <w:lang w:eastAsia="en-US" w:bidi="en-US"/>
        </w:rPr>
        <w:t>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</w:pPr>
      <w:r>
        <w:t>презентационное оборудование с возможностью подключения к компьютеру — 1 комплект;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/>
      </w:pPr>
      <w:r>
        <w:t>флипчарт с комплектом листов/маркерная доска, соответствующий набор письмен</w:t>
      </w:r>
      <w:r>
        <w:softHyphen/>
        <w:t>ных принадлежностей — 1 шт.;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left="1440"/>
      </w:pPr>
      <w:r>
        <w:t xml:space="preserve">единая сеть </w:t>
      </w:r>
      <w:r>
        <w:rPr>
          <w:lang w:val="en-US" w:eastAsia="en-US" w:bidi="en-US"/>
        </w:rPr>
        <w:t>Wi</w:t>
      </w:r>
      <w:r w:rsidRPr="00A546D9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A546D9">
        <w:rPr>
          <w:lang w:eastAsia="en-US" w:bidi="en-US"/>
        </w:rPr>
        <w:t>.</w:t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/>
      </w:pPr>
      <w:bookmarkStart w:id="29" w:name="bookmark28"/>
      <w:bookmarkStart w:id="30" w:name="bookmark29"/>
      <w:r>
        <w:t>Программное обеспечение:</w:t>
      </w:r>
      <w:bookmarkEnd w:id="29"/>
      <w:bookmarkEnd w:id="30"/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48"/>
        </w:tabs>
        <w:spacing w:line="262" w:lineRule="auto"/>
        <w:ind w:left="1080"/>
      </w:pPr>
      <w:r>
        <w:t>офисное программное обеспечение;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48"/>
        </w:tabs>
        <w:ind w:left="1440" w:hanging="360"/>
        <w:jc w:val="both"/>
      </w:pPr>
      <w:r>
        <w:t xml:space="preserve">программное обеспечение для трёхмерного моделирования </w:t>
      </w:r>
      <w:r w:rsidRPr="00A546D9">
        <w:rPr>
          <w:lang w:eastAsia="en-US" w:bidi="en-US"/>
        </w:rPr>
        <w:t>(</w:t>
      </w:r>
      <w:r>
        <w:rPr>
          <w:lang w:val="en-US" w:eastAsia="en-US" w:bidi="en-US"/>
        </w:rPr>
        <w:t>Autodesk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Fusion</w:t>
      </w:r>
      <w:r w:rsidRPr="00A546D9">
        <w:rPr>
          <w:lang w:eastAsia="en-US" w:bidi="en-US"/>
        </w:rPr>
        <w:t xml:space="preserve"> </w:t>
      </w:r>
      <w:r>
        <w:t xml:space="preserve">360; </w:t>
      </w:r>
      <w:r>
        <w:rPr>
          <w:lang w:val="en-US" w:eastAsia="en-US" w:bidi="en-US"/>
        </w:rPr>
        <w:t>Autodesk</w:t>
      </w:r>
      <w:r w:rsidRPr="00A546D9">
        <w:rPr>
          <w:lang w:eastAsia="en-US" w:bidi="en-US"/>
        </w:rPr>
        <w:t xml:space="preserve"> 3</w:t>
      </w:r>
      <w:r>
        <w:rPr>
          <w:lang w:val="en-US" w:eastAsia="en-US" w:bidi="en-US"/>
        </w:rPr>
        <w:t>ds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Max</w:t>
      </w:r>
      <w:r w:rsidRPr="00A546D9">
        <w:rPr>
          <w:lang w:eastAsia="en-US" w:bidi="en-US"/>
        </w:rPr>
        <w:t>/</w:t>
      </w:r>
      <w:r>
        <w:rPr>
          <w:lang w:val="en-US" w:eastAsia="en-US" w:bidi="en-US"/>
        </w:rPr>
        <w:t>Blender</w:t>
      </w:r>
      <w:r w:rsidRPr="00A546D9">
        <w:rPr>
          <w:lang w:eastAsia="en-US" w:bidi="en-US"/>
        </w:rPr>
        <w:t xml:space="preserve"> 3</w:t>
      </w:r>
      <w:r>
        <w:rPr>
          <w:lang w:val="en-US" w:eastAsia="en-US" w:bidi="en-US"/>
        </w:rPr>
        <w:t>D</w:t>
      </w:r>
      <w:r w:rsidRPr="00A546D9">
        <w:rPr>
          <w:lang w:eastAsia="en-US" w:bidi="en-US"/>
        </w:rPr>
        <w:t>/</w:t>
      </w:r>
      <w:r>
        <w:rPr>
          <w:lang w:val="en-US" w:eastAsia="en-US" w:bidi="en-US"/>
        </w:rPr>
        <w:t>Maya</w:t>
      </w:r>
      <w:r w:rsidRPr="00A546D9">
        <w:rPr>
          <w:lang w:eastAsia="en-US" w:bidi="en-US"/>
        </w:rPr>
        <w:t>);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48"/>
        </w:tabs>
        <w:ind w:left="1440" w:hanging="360"/>
        <w:jc w:val="both"/>
      </w:pPr>
      <w:r>
        <w:t>программная среда для разработки приложений с виртуальной и дополненной ре</w:t>
      </w:r>
      <w:r>
        <w:softHyphen/>
        <w:t xml:space="preserve">альностью </w:t>
      </w:r>
      <w:r>
        <w:rPr>
          <w:lang w:val="en-US" w:eastAsia="en-US" w:bidi="en-US"/>
        </w:rPr>
        <w:t>(Unity 3D/Unreal Engine);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48"/>
        </w:tabs>
        <w:spacing w:after="260"/>
        <w:ind w:left="1080"/>
      </w:pPr>
      <w:r>
        <w:t>графический редактор на выбор наставника.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Расходные материалы: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бумага А4 для рисования и распечатки — минимум 1 упаковка 200 листов; бумага А3 для рисования — минимум по 3 листа на одного обучающегося; набор простых карандашей — по количеству обучающихся;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набор чёрных шариковых ручек — по количеству обучающихся; клей ПВА — 2 шт.;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клей-карандаш — по количеству обучающихся;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скотч прозрачный/матовый — 2 шт.;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скотч двусторонний — 2 шт.;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картон/гофрокартон для макетирования — 1200*800 мм, по одному листу на двух обучающихся; нож макетный — по количеству обучающихся;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лезвия для ножа сменные 18 мм — 2 шт.; ножницы — по количеству обучающихся;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860"/>
      </w:pPr>
      <w:r>
        <w:t xml:space="preserve">коврик для резки картона — по количеству обучающихся; линзы 25 мм или 34 мм — комплект, по количеству обучающихся; дополнительно — </w:t>
      </w:r>
      <w:r>
        <w:rPr>
          <w:lang w:val="en-US" w:eastAsia="en-US" w:bidi="en-US"/>
        </w:rPr>
        <w:t>PLA</w:t>
      </w:r>
      <w:r>
        <w:t xml:space="preserve">-пластик 1,75 </w:t>
      </w:r>
      <w:r>
        <w:rPr>
          <w:lang w:val="en-US" w:eastAsia="en-US" w:bidi="en-US"/>
        </w:rPr>
        <w:t>REC</w:t>
      </w:r>
      <w:r w:rsidRPr="00A546D9">
        <w:rPr>
          <w:lang w:eastAsia="en-US" w:bidi="en-US"/>
        </w:rPr>
        <w:t xml:space="preserve"> </w:t>
      </w:r>
      <w:r>
        <w:t>нескольких цветов.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bookmarkStart w:id="31" w:name="bookmark30"/>
      <w:bookmarkStart w:id="32" w:name="bookmark31"/>
      <w:r>
        <w:t>Перечень рекомендуемых источников</w:t>
      </w:r>
      <w:bookmarkEnd w:id="31"/>
      <w:bookmarkEnd w:id="32"/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9" w:history="1">
        <w:r w:rsidR="00A546D9">
          <w:t>Адриан Шонесси.</w:t>
        </w:r>
      </w:hyperlink>
      <w:r w:rsidR="00A546D9">
        <w:t xml:space="preserve"> Как стать дизайнером, не продав душу дьяволу / Питер.</w:t>
      </w:r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10" w:history="1">
        <w:r w:rsidR="00A546D9">
          <w:t>Жанна Лидтка,</w:t>
        </w:r>
      </w:hyperlink>
      <w:hyperlink r:id="rId11" w:history="1">
        <w:r w:rsidR="00A546D9">
          <w:t xml:space="preserve"> Тим Огилви.</w:t>
        </w:r>
      </w:hyperlink>
      <w:r w:rsidR="00A546D9">
        <w:t xml:space="preserve"> Думай как дизайнер. Дизайн-мышление для менеджеров / Манн, Иванов и Фербер.</w:t>
      </w:r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12" w:history="1">
        <w:r w:rsidR="00A546D9">
          <w:t>Майкл Джанда.</w:t>
        </w:r>
      </w:hyperlink>
      <w:r w:rsidR="00A546D9">
        <w:t xml:space="preserve"> Сожги своё портфолио! То, чему не учат в дизайнерских школах / Питер.</w:t>
      </w:r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13" w:history="1">
        <w:r w:rsidR="00A546D9">
          <w:t>Фил Кливер.</w:t>
        </w:r>
      </w:hyperlink>
      <w:r w:rsidR="00A546D9">
        <w:t xml:space="preserve"> Чему вас не научат в дизайн-школе / Рипол Классик.</w:t>
      </w:r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14" w:history="1">
        <w:r w:rsidR="00A546D9">
          <w:rPr>
            <w:lang w:val="en-US" w:eastAsia="en-US" w:bidi="en-US"/>
          </w:rPr>
          <w:t>Bjarki Hallgrimsson.</w:t>
        </w:r>
      </w:hyperlink>
      <w:r w:rsidR="00A546D9">
        <w:rPr>
          <w:lang w:val="en-US" w:eastAsia="en-US" w:bidi="en-US"/>
        </w:rPr>
        <w:t xml:space="preserve"> Prototyping and Modelmaking for Product Design (Portfolio Skills) </w:t>
      </w:r>
      <w:r w:rsidR="00A546D9" w:rsidRPr="00A546D9">
        <w:rPr>
          <w:lang w:val="en-US"/>
        </w:rPr>
        <w:t xml:space="preserve">/ </w:t>
      </w:r>
      <w:r w:rsidR="00A546D9">
        <w:rPr>
          <w:lang w:val="en-US" w:eastAsia="en-US" w:bidi="en-US"/>
        </w:rPr>
        <w:t>Pa</w:t>
      </w:r>
      <w:r w:rsidR="00A546D9">
        <w:rPr>
          <w:lang w:val="en-US" w:eastAsia="en-US" w:bidi="en-US"/>
        </w:rPr>
        <w:softHyphen/>
        <w:t xml:space="preserve">perback, </w:t>
      </w:r>
      <w:r w:rsidR="00A546D9" w:rsidRPr="00A546D9">
        <w:rPr>
          <w:lang w:val="en-US"/>
        </w:rPr>
        <w:t>2012.</w:t>
      </w:r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15" w:history="1">
        <w:r w:rsidR="00A546D9">
          <w:rPr>
            <w:lang w:val="en-US" w:eastAsia="en-US" w:bidi="en-US"/>
          </w:rPr>
          <w:t>Jennifer Hudson.</w:t>
        </w:r>
      </w:hyperlink>
      <w:r w:rsidR="00A546D9">
        <w:rPr>
          <w:lang w:val="en-US" w:eastAsia="en-US" w:bidi="en-US"/>
        </w:rPr>
        <w:t xml:space="preserve"> Process 2nd Edition: 50 Product Designs from Concept to Manufacture.</w:t>
      </w:r>
    </w:p>
    <w:p w:rsidR="004E719E" w:rsidRPr="00A546D9" w:rsidRDefault="00A546D9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r>
        <w:rPr>
          <w:lang w:val="en-US" w:eastAsia="en-US" w:bidi="en-US"/>
        </w:rPr>
        <w:t>Jim Lesko. Industrial Design: Materials and Manufacturing Guide.</w:t>
      </w:r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16" w:history="1">
        <w:r w:rsidR="00A546D9">
          <w:rPr>
            <w:lang w:val="en-US" w:eastAsia="en-US" w:bidi="en-US"/>
          </w:rPr>
          <w:t xml:space="preserve">Kevin Henry. </w:t>
        </w:r>
      </w:hyperlink>
      <w:r w:rsidR="00A546D9">
        <w:rPr>
          <w:lang w:val="en-US" w:eastAsia="en-US" w:bidi="en-US"/>
        </w:rPr>
        <w:t>Drawing for Product Designers (Portfolio Skills: Product Design) / Paperback, 2012.</w:t>
      </w:r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17" w:history="1">
        <w:r w:rsidR="00A546D9">
          <w:rPr>
            <w:lang w:val="en-US" w:eastAsia="en-US" w:bidi="en-US"/>
          </w:rPr>
          <w:t>Koos Eissen,</w:t>
        </w:r>
      </w:hyperlink>
      <w:hyperlink r:id="rId18" w:history="1">
        <w:r w:rsidR="00A546D9">
          <w:rPr>
            <w:lang w:val="en-US" w:eastAsia="en-US" w:bidi="en-US"/>
          </w:rPr>
          <w:t xml:space="preserve"> Roselien Steur. </w:t>
        </w:r>
      </w:hyperlink>
      <w:r w:rsidR="00A546D9">
        <w:rPr>
          <w:lang w:val="en-US" w:eastAsia="en-US" w:bidi="en-US"/>
        </w:rPr>
        <w:t>Sketching: Drawing Techniques for Product Designers / Hard</w:t>
      </w:r>
      <w:r w:rsidR="00A546D9">
        <w:rPr>
          <w:lang w:val="en-US" w:eastAsia="en-US" w:bidi="en-US"/>
        </w:rPr>
        <w:softHyphen/>
        <w:t>cover, 2009.</w:t>
      </w:r>
    </w:p>
    <w:p w:rsidR="004E719E" w:rsidRPr="00A546D9" w:rsidRDefault="00A546D9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r>
        <w:rPr>
          <w:lang w:val="en-US" w:eastAsia="en-US" w:bidi="en-US"/>
        </w:rPr>
        <w:t>Kurt Hanks,</w:t>
      </w:r>
      <w:hyperlink r:id="rId19" w:history="1">
        <w:r>
          <w:rPr>
            <w:lang w:val="en-US" w:eastAsia="en-US" w:bidi="en-US"/>
          </w:rPr>
          <w:t xml:space="preserve"> Larry Belliston.</w:t>
        </w:r>
      </w:hyperlink>
      <w:r>
        <w:rPr>
          <w:lang w:val="en-US" w:eastAsia="en-US" w:bidi="en-US"/>
        </w:rPr>
        <w:t xml:space="preserve"> Rapid Viz: A New Method for the Rapid Visualization of Ideas.</w:t>
      </w:r>
    </w:p>
    <w:p w:rsidR="004E719E" w:rsidRPr="00A546D9" w:rsidRDefault="00A546D9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r>
        <w:rPr>
          <w:lang w:val="en-US" w:eastAsia="en-US" w:bidi="en-US"/>
        </w:rPr>
        <w:t>Rob Thompson. Prototyping and Low-Volume Production (The Manufacturing Guides).</w:t>
      </w:r>
    </w:p>
    <w:p w:rsidR="004E719E" w:rsidRPr="00A546D9" w:rsidRDefault="00A546D9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r>
        <w:rPr>
          <w:lang w:val="en-US" w:eastAsia="en-US" w:bidi="en-US"/>
        </w:rPr>
        <w:t>Rob Thompson. Product and Furniture Design (The Manufacturing Guides).</w:t>
      </w:r>
    </w:p>
    <w:p w:rsidR="004E719E" w:rsidRPr="00A546D9" w:rsidRDefault="00A546D9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r>
        <w:rPr>
          <w:lang w:val="en-US" w:eastAsia="en-US" w:bidi="en-US"/>
        </w:rPr>
        <w:t>Rob Thompson,</w:t>
      </w:r>
      <w:hyperlink r:id="rId20" w:history="1">
        <w:r>
          <w:rPr>
            <w:lang w:val="en-US" w:eastAsia="en-US" w:bidi="en-US"/>
          </w:rPr>
          <w:t xml:space="preserve"> Martin Thompson.</w:t>
        </w:r>
      </w:hyperlink>
      <w:r>
        <w:rPr>
          <w:lang w:val="en-US" w:eastAsia="en-US" w:bidi="en-US"/>
        </w:rPr>
        <w:t xml:space="preserve"> Sustainable Materials, Processes and Production (The Man</w:t>
      </w:r>
      <w:r>
        <w:rPr>
          <w:lang w:val="en-US" w:eastAsia="en-US" w:bidi="en-US"/>
        </w:rPr>
        <w:softHyphen/>
        <w:t>ufacturing Guides).</w:t>
      </w:r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21" w:history="1">
        <w:r w:rsidR="00A546D9">
          <w:rPr>
            <w:lang w:val="en-US" w:eastAsia="en-US" w:bidi="en-US"/>
          </w:rPr>
          <w:t>Susan Weinschenk.</w:t>
        </w:r>
      </w:hyperlink>
      <w:r w:rsidR="00A546D9">
        <w:rPr>
          <w:lang w:val="en-US" w:eastAsia="en-US" w:bidi="en-US"/>
        </w:rPr>
        <w:t xml:space="preserve"> 100 Things Every Designer Needs to Know About People (Voices That Matter).</w:t>
      </w:r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2" w:history="1">
        <w:r w:rsidR="00A546D9">
          <w:rPr>
            <w:lang w:val="en-US" w:eastAsia="en-US" w:bidi="en-US"/>
          </w:rPr>
          <w:t>http://holographica.space</w:t>
        </w:r>
      </w:hyperlink>
      <w:r w:rsidR="00A546D9">
        <w:rPr>
          <w:lang w:val="en-US" w:eastAsia="en-US" w:bidi="en-US"/>
        </w:rPr>
        <w:t>.</w:t>
      </w:r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3" w:history="1">
        <w:r w:rsidR="00A546D9">
          <w:rPr>
            <w:color w:val="0000FF"/>
            <w:u w:val="single"/>
            <w:lang w:val="en-US" w:eastAsia="en-US" w:bidi="en-US"/>
          </w:rPr>
          <w:t>http://bevirtual.ru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4" w:history="1">
        <w:r w:rsidR="00A546D9">
          <w:rPr>
            <w:color w:val="0000FF"/>
            <w:u w:val="single"/>
            <w:lang w:val="en-US" w:eastAsia="en-US" w:bidi="en-US"/>
          </w:rPr>
          <w:t>https://vrgeek.ru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5" w:history="1">
        <w:r w:rsidR="00A546D9">
          <w:rPr>
            <w:color w:val="0000FF"/>
            <w:u w:val="single"/>
            <w:lang w:val="en-US" w:eastAsia="en-US" w:bidi="en-US"/>
          </w:rPr>
          <w:t>https</w:t>
        </w:r>
        <w:r w:rsidR="00A546D9" w:rsidRPr="00A546D9">
          <w:rPr>
            <w:color w:val="0000FF"/>
            <w:u w:val="single"/>
            <w:lang w:eastAsia="en-US" w:bidi="en-US"/>
          </w:rPr>
          <w:t>://</w:t>
        </w:r>
        <w:r w:rsidR="00A546D9">
          <w:rPr>
            <w:color w:val="0000FF"/>
            <w:u w:val="single"/>
            <w:lang w:val="en-US" w:eastAsia="en-US" w:bidi="en-US"/>
          </w:rPr>
          <w:t>habrahabr</w:t>
        </w:r>
        <w:r w:rsidR="00A546D9" w:rsidRPr="00A546D9">
          <w:rPr>
            <w:color w:val="0000FF"/>
            <w:u w:val="single"/>
            <w:lang w:eastAsia="en-US" w:bidi="en-US"/>
          </w:rPr>
          <w:t>.</w:t>
        </w:r>
        <w:r w:rsidR="00A546D9">
          <w:rPr>
            <w:color w:val="0000FF"/>
            <w:u w:val="single"/>
            <w:lang w:val="en-US" w:eastAsia="en-US" w:bidi="en-US"/>
          </w:rPr>
          <w:t>ru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>
          <w:rPr>
            <w:color w:val="0000FF"/>
            <w:u w:val="single"/>
            <w:lang w:val="en-US" w:eastAsia="en-US" w:bidi="en-US"/>
          </w:rPr>
          <w:t>hub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>
          <w:rPr>
            <w:color w:val="0000FF"/>
            <w:u w:val="single"/>
            <w:lang w:val="en-US" w:eastAsia="en-US" w:bidi="en-US"/>
          </w:rPr>
          <w:t>virtualization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 w:rsidRPr="00A546D9">
          <w:rPr>
            <w:lang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6" w:history="1">
        <w:r w:rsidR="00A546D9">
          <w:rPr>
            <w:color w:val="0000FF"/>
            <w:u w:val="single"/>
            <w:lang w:val="en-US" w:eastAsia="en-US" w:bidi="en-US"/>
          </w:rPr>
          <w:t>https://geektimes.ru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7" w:history="1">
        <w:r w:rsidR="00A546D9">
          <w:rPr>
            <w:color w:val="0000FF"/>
            <w:u w:val="single"/>
            <w:lang w:val="en-US" w:eastAsia="en-US" w:bidi="en-US"/>
          </w:rPr>
          <w:t>http://www.virtualreality24.ru/</w:t>
        </w:r>
        <w:r w:rsidR="00A546D9">
          <w:rPr>
            <w:u w:val="single"/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8" w:history="1">
        <w:r w:rsidR="00A546D9">
          <w:rPr>
            <w:color w:val="0000FF"/>
            <w:u w:val="single"/>
            <w:lang w:val="en-US" w:eastAsia="en-US" w:bidi="en-US"/>
          </w:rPr>
          <w:t>https</w:t>
        </w:r>
        <w:r w:rsidR="00A546D9" w:rsidRPr="00A546D9">
          <w:rPr>
            <w:color w:val="0000FF"/>
            <w:u w:val="single"/>
            <w:lang w:eastAsia="en-US" w:bidi="en-US"/>
          </w:rPr>
          <w:t>://</w:t>
        </w:r>
        <w:r w:rsidR="00A546D9">
          <w:rPr>
            <w:color w:val="0000FF"/>
            <w:u w:val="single"/>
            <w:lang w:val="en-US" w:eastAsia="en-US" w:bidi="en-US"/>
          </w:rPr>
          <w:t>hi</w:t>
        </w:r>
        <w:r w:rsidR="00A546D9" w:rsidRPr="00A546D9">
          <w:rPr>
            <w:color w:val="0000FF"/>
            <w:u w:val="single"/>
            <w:lang w:eastAsia="en-US" w:bidi="en-US"/>
          </w:rPr>
          <w:t>-</w:t>
        </w:r>
        <w:r w:rsidR="00A546D9">
          <w:rPr>
            <w:color w:val="0000FF"/>
            <w:u w:val="single"/>
            <w:lang w:val="en-US" w:eastAsia="en-US" w:bidi="en-US"/>
          </w:rPr>
          <w:t>news</w:t>
        </w:r>
        <w:r w:rsidR="00A546D9" w:rsidRPr="00A546D9">
          <w:rPr>
            <w:color w:val="0000FF"/>
            <w:u w:val="single"/>
            <w:lang w:eastAsia="en-US" w:bidi="en-US"/>
          </w:rPr>
          <w:t>.</w:t>
        </w:r>
        <w:r w:rsidR="00A546D9">
          <w:rPr>
            <w:color w:val="0000FF"/>
            <w:u w:val="single"/>
            <w:lang w:val="en-US" w:eastAsia="en-US" w:bidi="en-US"/>
          </w:rPr>
          <w:t>ru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>
          <w:rPr>
            <w:color w:val="0000FF"/>
            <w:u w:val="single"/>
            <w:lang w:val="en-US" w:eastAsia="en-US" w:bidi="en-US"/>
          </w:rPr>
          <w:t>tag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>
          <w:rPr>
            <w:color w:val="0000FF"/>
            <w:u w:val="single"/>
            <w:lang w:val="en-US" w:eastAsia="en-US" w:bidi="en-US"/>
          </w:rPr>
          <w:t>virtualnaya</w:t>
        </w:r>
        <w:r w:rsidR="00A546D9" w:rsidRPr="00A546D9">
          <w:rPr>
            <w:color w:val="0000FF"/>
            <w:u w:val="single"/>
            <w:lang w:eastAsia="en-US" w:bidi="en-US"/>
          </w:rPr>
          <w:t>-</w:t>
        </w:r>
        <w:r w:rsidR="00A546D9">
          <w:rPr>
            <w:color w:val="0000FF"/>
            <w:u w:val="single"/>
            <w:lang w:val="en-US" w:eastAsia="en-US" w:bidi="en-US"/>
          </w:rPr>
          <w:t>realnost</w:t>
        </w:r>
        <w:r w:rsidR="00A546D9" w:rsidRPr="00A546D9">
          <w:rPr>
            <w:u w:val="single"/>
            <w:lang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29" w:history="1">
        <w:r w:rsidR="00A546D9">
          <w:rPr>
            <w:u w:val="single"/>
            <w:lang w:val="en-US" w:eastAsia="en-US" w:bidi="en-US"/>
          </w:rPr>
          <w:t>https</w:t>
        </w:r>
        <w:r w:rsidR="00A546D9" w:rsidRPr="00A546D9">
          <w:rPr>
            <w:u w:val="single"/>
            <w:lang w:eastAsia="en-US" w:bidi="en-US"/>
          </w:rPr>
          <w:t>://</w:t>
        </w:r>
        <w:r w:rsidR="00A546D9">
          <w:rPr>
            <w:u w:val="single"/>
            <w:lang w:val="en-US" w:eastAsia="en-US" w:bidi="en-US"/>
          </w:rPr>
          <w:t>hi</w:t>
        </w:r>
        <w:r w:rsidR="00A546D9" w:rsidRPr="00A546D9">
          <w:rPr>
            <w:u w:val="single"/>
            <w:lang w:eastAsia="en-US" w:bidi="en-US"/>
          </w:rPr>
          <w:t>-</w:t>
        </w:r>
        <w:r w:rsidR="00A546D9">
          <w:rPr>
            <w:u w:val="single"/>
            <w:lang w:val="en-US" w:eastAsia="en-US" w:bidi="en-US"/>
          </w:rPr>
          <w:t>news</w:t>
        </w:r>
        <w:r w:rsidR="00A546D9" w:rsidRPr="00A546D9">
          <w:rPr>
            <w:u w:val="single"/>
            <w:lang w:eastAsia="en-US" w:bidi="en-US"/>
          </w:rPr>
          <w:t>.</w:t>
        </w:r>
        <w:r w:rsidR="00A546D9">
          <w:rPr>
            <w:u w:val="single"/>
            <w:lang w:val="en-US" w:eastAsia="en-US" w:bidi="en-US"/>
          </w:rPr>
          <w:t>ru</w:t>
        </w:r>
        <w:r w:rsidR="00A546D9" w:rsidRPr="00A546D9">
          <w:rPr>
            <w:u w:val="single"/>
            <w:lang w:eastAsia="en-US" w:bidi="en-US"/>
          </w:rPr>
          <w:t>/</w:t>
        </w:r>
        <w:r w:rsidR="00A546D9">
          <w:rPr>
            <w:u w:val="single"/>
            <w:lang w:val="en-US" w:eastAsia="en-US" w:bidi="en-US"/>
          </w:rPr>
          <w:t>tag</w:t>
        </w:r>
        <w:r w:rsidR="00A546D9" w:rsidRPr="00A546D9">
          <w:rPr>
            <w:u w:val="single"/>
            <w:lang w:eastAsia="en-US" w:bidi="en-US"/>
          </w:rPr>
          <w:t>/</w:t>
        </w:r>
        <w:r w:rsidR="00A546D9">
          <w:rPr>
            <w:u w:val="single"/>
            <w:lang w:val="en-US" w:eastAsia="en-US" w:bidi="en-US"/>
          </w:rPr>
          <w:t>dopolnennaya</w:t>
        </w:r>
        <w:r w:rsidR="00A546D9" w:rsidRPr="00A546D9">
          <w:rPr>
            <w:u w:val="single"/>
            <w:lang w:eastAsia="en-US" w:bidi="en-US"/>
          </w:rPr>
          <w:t>-</w:t>
        </w:r>
        <w:r w:rsidR="00A546D9">
          <w:rPr>
            <w:u w:val="single"/>
            <w:lang w:val="en-US" w:eastAsia="en-US" w:bidi="en-US"/>
          </w:rPr>
          <w:t>realnost</w:t>
        </w:r>
        <w:r w:rsidR="00A546D9" w:rsidRPr="00A546D9">
          <w:rPr>
            <w:lang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0" w:history="1">
        <w:r w:rsidR="00A546D9">
          <w:rPr>
            <w:color w:val="0000FF"/>
            <w:u w:val="single"/>
            <w:lang w:val="en-US" w:eastAsia="en-US" w:bidi="en-US"/>
          </w:rPr>
          <w:t>http</w:t>
        </w:r>
        <w:r w:rsidR="00A546D9" w:rsidRPr="00A546D9">
          <w:rPr>
            <w:color w:val="0000FF"/>
            <w:u w:val="single"/>
            <w:lang w:eastAsia="en-US" w:bidi="en-US"/>
          </w:rPr>
          <w:t>://</w:t>
        </w:r>
        <w:r w:rsidR="00A546D9">
          <w:rPr>
            <w:color w:val="0000FF"/>
            <w:u w:val="single"/>
            <w:lang w:val="en-US" w:eastAsia="en-US" w:bidi="en-US"/>
          </w:rPr>
          <w:t>www</w:t>
        </w:r>
        <w:r w:rsidR="00A546D9" w:rsidRPr="00A546D9">
          <w:rPr>
            <w:color w:val="0000FF"/>
            <w:u w:val="single"/>
            <w:lang w:eastAsia="en-US" w:bidi="en-US"/>
          </w:rPr>
          <w:t>.</w:t>
        </w:r>
        <w:r w:rsidR="00A546D9">
          <w:rPr>
            <w:color w:val="0000FF"/>
            <w:u w:val="single"/>
            <w:lang w:val="en-US" w:eastAsia="en-US" w:bidi="en-US"/>
          </w:rPr>
          <w:t>rusoculus</w:t>
        </w:r>
        <w:r w:rsidR="00A546D9" w:rsidRPr="00A546D9">
          <w:rPr>
            <w:color w:val="0000FF"/>
            <w:u w:val="single"/>
            <w:lang w:eastAsia="en-US" w:bidi="en-US"/>
          </w:rPr>
          <w:t>.</w:t>
        </w:r>
        <w:r w:rsidR="00A546D9">
          <w:rPr>
            <w:color w:val="0000FF"/>
            <w:u w:val="single"/>
            <w:lang w:val="en-US" w:eastAsia="en-US" w:bidi="en-US"/>
          </w:rPr>
          <w:t>ru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>
          <w:rPr>
            <w:color w:val="0000FF"/>
            <w:u w:val="single"/>
            <w:lang w:val="en-US" w:eastAsia="en-US" w:bidi="en-US"/>
          </w:rPr>
          <w:t>forums</w:t>
        </w:r>
        <w:r w:rsidR="00A546D9" w:rsidRPr="00A546D9">
          <w:rPr>
            <w:color w:val="0000FF"/>
            <w:u w:val="single"/>
            <w:lang w:eastAsia="en-US" w:bidi="en-US"/>
          </w:rPr>
          <w:t>/</w:t>
        </w:r>
        <w:r w:rsidR="00A546D9" w:rsidRPr="00A546D9">
          <w:rPr>
            <w:lang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1" w:history="1">
        <w:r w:rsidR="00A546D9">
          <w:rPr>
            <w:u w:val="single"/>
            <w:lang w:val="en-US" w:eastAsia="en-US" w:bidi="en-US"/>
          </w:rPr>
          <w:t>http://3d-vr.ru/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2" w:history="1">
        <w:r w:rsidR="00A546D9">
          <w:rPr>
            <w:u w:val="single"/>
            <w:lang w:val="en-US" w:eastAsia="en-US" w:bidi="en-US"/>
          </w:rPr>
          <w:t>VRBE.ru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3" w:history="1">
        <w:r w:rsidR="00A546D9">
          <w:rPr>
            <w:u w:val="single"/>
            <w:lang w:val="en-US" w:eastAsia="en-US" w:bidi="en-US"/>
          </w:rPr>
          <w:t>http://www.vrability.ru/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4" w:history="1">
        <w:r w:rsidR="00A546D9">
          <w:rPr>
            <w:u w:val="single"/>
            <w:lang w:val="en-US" w:eastAsia="en-US" w:bidi="en-US"/>
          </w:rPr>
          <w:t>https://hightech.fm/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5" w:history="1">
        <w:r w:rsidR="00A546D9">
          <w:rPr>
            <w:u w:val="single"/>
            <w:lang w:val="en-US" w:eastAsia="en-US" w:bidi="en-US"/>
          </w:rPr>
          <w:t>http://www.vrfavs.com/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6" w:history="1">
        <w:r w:rsidR="00A546D9">
          <w:rPr>
            <w:lang w:val="en-US" w:eastAsia="en-US" w:bidi="en-US"/>
          </w:rPr>
          <w:t>http://designet.ru/.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7" w:history="1">
        <w:r w:rsidR="00A546D9">
          <w:rPr>
            <w:lang w:val="en-US" w:eastAsia="en-US" w:bidi="en-US"/>
          </w:rPr>
          <w:t>https://www.behance.net/.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8" w:history="1">
        <w:r w:rsidR="00A546D9">
          <w:rPr>
            <w:lang w:val="en-US" w:eastAsia="en-US" w:bidi="en-US"/>
          </w:rPr>
          <w:t>http://www.notcot.org/.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39" w:history="1">
        <w:r w:rsidR="00A546D9">
          <w:rPr>
            <w:lang w:val="en-US" w:eastAsia="en-US" w:bidi="en-US"/>
          </w:rPr>
          <w:t>http://mocoloco.com/.</w:t>
        </w:r>
      </w:hyperlink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40" w:history="1">
        <w:r w:rsidR="00A546D9">
          <w:rPr>
            <w:color w:val="0000FF"/>
            <w:u w:val="single"/>
            <w:lang w:val="en-US" w:eastAsia="en-US" w:bidi="en-US"/>
          </w:rPr>
          <w:t>https://www.youtube.com/channel/UCOzx6PA0tgemJl1Ypd 1FTA</w:t>
        </w:r>
        <w:r w:rsidR="00A546D9">
          <w:rPr>
            <w:lang w:val="en-US" w:eastAsia="en-US" w:bidi="en-US"/>
          </w:rPr>
          <w:t>.</w:t>
        </w:r>
      </w:hyperlink>
    </w:p>
    <w:p w:rsidR="004E719E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</w:pPr>
      <w:hyperlink r:id="rId41" w:history="1">
        <w:r w:rsidR="00A546D9">
          <w:rPr>
            <w:color w:val="0000FF"/>
            <w:u w:val="single"/>
            <w:lang w:val="en-US" w:eastAsia="en-US" w:bidi="en-US"/>
          </w:rPr>
          <w:t>https://vimeo.com/idsketching</w:t>
        </w:r>
        <w:r w:rsidR="00A546D9">
          <w:rPr>
            <w:lang w:val="en-US" w:eastAsia="en-US" w:bidi="en-US"/>
          </w:rPr>
          <w:t>.</w:t>
        </w:r>
      </w:hyperlink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rPr>
          <w:lang w:val="en-US"/>
        </w:rPr>
      </w:pPr>
      <w:hyperlink r:id="rId42" w:history="1">
        <w:r w:rsidR="00A546D9">
          <w:rPr>
            <w:color w:val="0000FF"/>
            <w:u w:val="single"/>
            <w:lang w:val="en-US" w:eastAsia="en-US" w:bidi="en-US"/>
          </w:rPr>
          <w:t>https://ru.pinterest.com/search/pins/?q=design%20sketching&amp;rs=typed&amp;term meta[]=design%</w:t>
        </w:r>
      </w:hyperlink>
      <w:r w:rsidR="00A546D9">
        <w:rPr>
          <w:color w:val="0000FF"/>
          <w:u w:val="single"/>
          <w:lang w:val="en-US" w:eastAsia="en-US" w:bidi="en-US"/>
        </w:rPr>
        <w:t xml:space="preserve"> </w:t>
      </w:r>
      <w:hyperlink r:id="rId43" w:history="1">
        <w:r w:rsidR="00A546D9">
          <w:rPr>
            <w:color w:val="0000FF"/>
            <w:u w:val="single"/>
            <w:lang w:val="en-US" w:eastAsia="en-US" w:bidi="en-US"/>
          </w:rPr>
          <w:t>7Ctyped&amp;term_meta[]=sketching%7Ctyped</w:t>
        </w:r>
        <w:r w:rsidR="00A546D9">
          <w:rPr>
            <w:lang w:val="en-US" w:eastAsia="en-US" w:bidi="en-US"/>
          </w:rPr>
          <w:t>.</w:t>
        </w:r>
      </w:hyperlink>
    </w:p>
    <w:p w:rsidR="004E719E" w:rsidRPr="00A546D9" w:rsidRDefault="00DA15BA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8"/>
        </w:tabs>
        <w:spacing w:after="500"/>
        <w:rPr>
          <w:lang w:val="en-US"/>
        </w:rPr>
      </w:pPr>
      <w:hyperlink r:id="rId44" w:history="1">
        <w:r w:rsidR="00A546D9">
          <w:rPr>
            <w:color w:val="0000FF"/>
            <w:u w:val="single"/>
            <w:lang w:val="en-US" w:eastAsia="en-US" w:bidi="en-US"/>
          </w:rPr>
          <w:t>https://www.behance.net/gallery/1176939/Sketching-Marker-Rendering</w:t>
        </w:r>
      </w:hyperlink>
    </w:p>
    <w:p w:rsidR="004E719E" w:rsidRDefault="00A546D9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bookmarkStart w:id="33" w:name="bookmark32"/>
      <w:bookmarkStart w:id="34" w:name="bookmark33"/>
      <w:r>
        <w:t>Текст кейса</w:t>
      </w:r>
      <w:bookmarkEnd w:id="33"/>
      <w:bookmarkEnd w:id="34"/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О виртуальной реальности говорят очень многие. По разным оценкам, в течение следующих </w:t>
      </w:r>
      <w:r w:rsidRPr="00A546D9">
        <w:rPr>
          <w:lang w:eastAsia="en-US" w:bidi="en-US"/>
        </w:rPr>
        <w:t xml:space="preserve">5 </w:t>
      </w:r>
      <w:r>
        <w:t xml:space="preserve">лет рынок </w:t>
      </w:r>
      <w:r>
        <w:rPr>
          <w:lang w:val="en-US" w:eastAsia="en-US" w:bidi="en-US"/>
        </w:rPr>
        <w:t>VR</w:t>
      </w:r>
      <w:r w:rsidRPr="00A546D9">
        <w:rPr>
          <w:lang w:eastAsia="en-US" w:bidi="en-US"/>
        </w:rPr>
        <w:t>/</w:t>
      </w:r>
      <w:r>
        <w:rPr>
          <w:lang w:val="en-US" w:eastAsia="en-US" w:bidi="en-US"/>
        </w:rPr>
        <w:t>AR</w:t>
      </w:r>
      <w:r w:rsidRPr="00A546D9">
        <w:rPr>
          <w:lang w:eastAsia="en-US" w:bidi="en-US"/>
        </w:rPr>
        <w:t xml:space="preserve"> </w:t>
      </w:r>
      <w:r>
        <w:t>вырастет в десятки раз. Кто-то предсказывает максимальный рост использования устройств в 2022-2023, кто-то прогнозирует активное проникновение технологий уже в 2020-2021.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60"/>
      </w:pPr>
      <w:r>
        <w:t>Виртуальная реальность используется в самых разных сферах. С помощью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lang w:val="en-US" w:eastAsia="en-US" w:bidi="en-US"/>
        </w:rPr>
        <w:t>VR</w:t>
      </w:r>
      <w:r>
        <w:t>-устройств врачи тренируются проводить операции, лётчики учатся управлять самолётом.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Существует специальный термин «серьёзные игры». Под ними подразумевают симуляции, которые нужны, например, специалистам МЧС. Действительно, чрезвычайные ситуации значительно проще смоделировать и проиграть в виртуальном мире, чем на самом деле устраивать пожар.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Виртуальная модель МКС используется для моделирования выходов в открытый космос: космонавты лучше понимают оптимальные маршруты движения. Это частично заменяет отработку манипуляций в знаменитом бассейне Центра подготовки космонавтов (ЦПК).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Подобных примеров использования </w:t>
      </w:r>
      <w:r>
        <w:rPr>
          <w:lang w:val="en-US" w:eastAsia="en-US" w:bidi="en-US"/>
        </w:rPr>
        <w:t>VR</w:t>
      </w:r>
      <w:r w:rsidRPr="00A546D9">
        <w:rPr>
          <w:lang w:eastAsia="en-US" w:bidi="en-US"/>
        </w:rPr>
        <w:t xml:space="preserve"> </w:t>
      </w:r>
      <w:r>
        <w:t xml:space="preserve">множество: они доказывают, что виртуальная реальность сегодня — это не только компьютерные игры. В рамках кейса вам предлагается протестировать и изучить принципы работы современных </w:t>
      </w:r>
      <w:r>
        <w:rPr>
          <w:lang w:val="en-US" w:eastAsia="en-US" w:bidi="en-US"/>
        </w:rPr>
        <w:t>VR</w:t>
      </w:r>
      <w:r>
        <w:t>-устройств, а затем приступить к созданию своего собственного.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rPr>
          <w:b/>
          <w:bCs/>
        </w:rPr>
        <w:t>Описание кейса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В течение нескольких занятий обучающиеся тестируют существующие УКустройства, устанав</w:t>
      </w:r>
      <w:r>
        <w:softHyphen/>
        <w:t xml:space="preserve">ливают приложения, анализируют принципы работы, выявляют ключевые характеристики, изучают различные контроллеры </w:t>
      </w:r>
      <w:r w:rsidRPr="00A546D9">
        <w:rPr>
          <w:lang w:eastAsia="en-US" w:bidi="en-US"/>
        </w:rPr>
        <w:t>(</w:t>
      </w:r>
      <w:r>
        <w:rPr>
          <w:lang w:val="en-US" w:eastAsia="en-US" w:bidi="en-US"/>
        </w:rPr>
        <w:t>Oculus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Touch</w:t>
      </w:r>
      <w:r w:rsidRPr="00A546D9">
        <w:rPr>
          <w:lang w:eastAsia="en-US" w:bidi="en-US"/>
        </w:rPr>
        <w:t xml:space="preserve">, </w:t>
      </w:r>
      <w:r>
        <w:rPr>
          <w:lang w:val="en-US" w:eastAsia="en-US" w:bidi="en-US"/>
        </w:rPr>
        <w:t>HTC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Vive</w:t>
      </w:r>
      <w:r w:rsidRPr="00A546D9">
        <w:rPr>
          <w:lang w:eastAsia="en-US" w:bidi="en-US"/>
        </w:rPr>
        <w:t xml:space="preserve">, </w:t>
      </w:r>
      <w:r>
        <w:rPr>
          <w:lang w:val="en-US" w:eastAsia="en-US" w:bidi="en-US"/>
        </w:rPr>
        <w:t>Leap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Motion</w:t>
      </w:r>
      <w:r w:rsidRPr="00A546D9">
        <w:rPr>
          <w:lang w:eastAsia="en-US" w:bidi="en-US"/>
        </w:rPr>
        <w:t xml:space="preserve">), </w:t>
      </w:r>
      <w:r>
        <w:t>выявляют их принципы работы, ищут другие способы взаимодействия с виртуальной реальностью в интернете. Обучающиеся сравнивают различные типы управления и делают выводы о том, что необходимо для «обмана» мозга и погружения в другой мир. После качественного анализа они начинают создавать собственное устройство.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Используя метод проектирования карты пользовательского опыта, обучающийся составляет карту использования устройств виртуальной реальности — описывается одна из проблем, возникающих у обучающегося во время этого процесса (давит, жарко, тяжело и пр.).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В процессе дизайн-проектирования возникает необходимость визуализации своих идей. Так как же нарисовать свой дизайн правильно? Как выбрать ракурс, композицию, правильно построить предмет, изобразить его похожим на настоящий? А как сделать это быстро и эффектно? В процессе эскизирования обучающийся осваивает техники скетчинга маркерами, понятия перспективы, построения объектов, падающей тени и др.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Макет создаётся для проверки определённых параметров объекта (геометрических размеров, эргономики, размещения внутренних элементов и т. п.), выполняется быстро — из бумаги, картона, пенопласта и подобных материалов. Допустима степень условности при выполнении макета; не нужно стремиться к реалистичности. Проект испытывается, вносятся изменения. Доработка проекта — важный этап проектирования. Проще всего проверить работоспособность идеи — испытать макет. По итогам испытания обучающиеся вносят изменения в проект и при необходимости повторно проверяют идею на макете.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После утверждения технических характеристик устройства проводятся несколько занятий по освоению принципов моделирования и интерфейса 3Dредактора, после чего обучающиеся приступают к моделированию, а затем к непосредственному созданию своего шлема.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Важно предоставить обучающимся варианты, из чего они могут сделать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880"/>
      </w:pPr>
      <w:r>
        <w:t>своё устройство. Обучающиеся могут не захотеть распечатывать модель на 3Dпринтере — кто- то захочет творить, используя картон, кто-то возьмёт пенопласт,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A546D9">
      <w:pPr>
        <w:pStyle w:val="a5"/>
        <w:shd w:val="clear" w:color="auto" w:fill="auto"/>
        <w:spacing w:after="10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12529"/>
          <w:sz w:val="13"/>
          <w:szCs w:val="13"/>
        </w:rPr>
        <w:t>ТОЧКА РОСТА</w:t>
      </w:r>
    </w:p>
    <w:p w:rsidR="004E719E" w:rsidRDefault="00A546D9">
      <w:pPr>
        <w:pStyle w:val="1"/>
        <w:shd w:val="clear" w:color="auto" w:fill="auto"/>
        <w:ind w:left="620"/>
      </w:pPr>
      <w:r>
        <w:t>а кто-то будет выпиливать из фанеры. Обучающийся должен самостоятельно решить, что из-за определённых характеристик данный материал подойдёт для решения задачи.</w:t>
      </w:r>
    </w:p>
    <w:p w:rsidR="004E719E" w:rsidRDefault="00A546D9">
      <w:pPr>
        <w:pStyle w:val="1"/>
        <w:shd w:val="clear" w:color="auto" w:fill="auto"/>
        <w:ind w:left="620"/>
      </w:pPr>
      <w:r>
        <w:rPr>
          <w:b/>
          <w:bCs/>
        </w:rPr>
        <w:t xml:space="preserve">Категория кейса: </w:t>
      </w:r>
      <w:r>
        <w:t xml:space="preserve">вводный; рассчитан на обучающихся 7 класса. </w:t>
      </w:r>
      <w:r>
        <w:rPr>
          <w:b/>
          <w:bCs/>
        </w:rPr>
        <w:t>Вопросы к кейсу: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54"/>
        </w:tabs>
        <w:ind w:firstLine="620"/>
      </w:pPr>
      <w:r>
        <w:t xml:space="preserve">Назовите возможные области применения </w:t>
      </w:r>
      <w:r>
        <w:rPr>
          <w:lang w:val="en-US" w:eastAsia="en-US" w:bidi="en-US"/>
        </w:rPr>
        <w:t>VR</w:t>
      </w:r>
      <w:r>
        <w:t>-устройств.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78"/>
        </w:tabs>
        <w:ind w:firstLine="620"/>
      </w:pPr>
      <w:r>
        <w:t>В какой из отраслей это могло бы быть наиболее применимо? Почему?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83"/>
        </w:tabs>
        <w:ind w:left="620"/>
      </w:pPr>
      <w:r>
        <w:t>В чём сильные стороны, а чего не хватает существующим устройствам? Почему рынок развивается именно так?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83"/>
        </w:tabs>
        <w:ind w:firstLine="620"/>
        <w:jc w:val="both"/>
      </w:pPr>
      <w:r>
        <w:t>Какие материалы для своего устройства вы бы применили? Почему?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83"/>
        </w:tabs>
        <w:ind w:firstLine="620"/>
        <w:jc w:val="both"/>
      </w:pPr>
      <w:r>
        <w:t>Какие функциональные особенности были бы у вашего устройства?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83"/>
        </w:tabs>
        <w:ind w:firstLine="620"/>
        <w:jc w:val="both"/>
      </w:pPr>
      <w:r>
        <w:t>Какие основные технические характеристики будут заложены в ваш проект?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83"/>
        </w:tabs>
        <w:ind w:left="620"/>
        <w:jc w:val="both"/>
      </w:pPr>
      <w:r>
        <w:t>Как вы будете ли вы проводить испытания эскизного варианта вашего устройства?</w:t>
      </w:r>
    </w:p>
    <w:p w:rsidR="004E719E" w:rsidRDefault="00A546D9">
      <w:pPr>
        <w:pStyle w:val="1"/>
        <w:numPr>
          <w:ilvl w:val="0"/>
          <w:numId w:val="5"/>
        </w:numPr>
        <w:shd w:val="clear" w:color="auto" w:fill="auto"/>
        <w:tabs>
          <w:tab w:val="left" w:pos="983"/>
        </w:tabs>
        <w:ind w:left="620"/>
        <w:jc w:val="both"/>
      </w:pPr>
      <w:r>
        <w:t>Как вам кажется, какие устройства появятся на рынке в ближайшие 5 лет? 10? 20?</w:t>
      </w:r>
    </w:p>
    <w:p w:rsidR="004E719E" w:rsidRDefault="00A546D9">
      <w:pPr>
        <w:pStyle w:val="1"/>
        <w:shd w:val="clear" w:color="auto" w:fill="auto"/>
        <w:ind w:firstLine="620"/>
      </w:pPr>
      <w:r>
        <w:rPr>
          <w:b/>
          <w:bCs/>
        </w:rPr>
        <w:t xml:space="preserve">Добавлено примечание ([1]): </w:t>
      </w:r>
      <w:r>
        <w:t>Как вы будете</w:t>
      </w:r>
    </w:p>
    <w:p w:rsidR="004E719E" w:rsidRDefault="00A546D9">
      <w:pPr>
        <w:pStyle w:val="1"/>
        <w:shd w:val="clear" w:color="auto" w:fill="auto"/>
        <w:ind w:firstLine="620"/>
        <w:jc w:val="both"/>
      </w:pPr>
      <w:r>
        <w:t>проводить</w:t>
      </w:r>
    </w:p>
    <w:p w:rsidR="004E719E" w:rsidRDefault="00A546D9">
      <w:pPr>
        <w:pStyle w:val="1"/>
        <w:shd w:val="clear" w:color="auto" w:fill="auto"/>
        <w:ind w:firstLine="620"/>
        <w:jc w:val="both"/>
      </w:pPr>
      <w:r>
        <w:t>либо</w:t>
      </w:r>
    </w:p>
    <w:p w:rsidR="004E719E" w:rsidRDefault="00A546D9">
      <w:pPr>
        <w:pStyle w:val="1"/>
        <w:shd w:val="clear" w:color="auto" w:fill="auto"/>
        <w:ind w:left="620"/>
      </w:pPr>
      <w:r>
        <w:t>Будете ли вы проводить вопросы сильно разные. так что не могу самостоятельно выбрать один</w:t>
      </w:r>
    </w:p>
    <w:p w:rsidR="004E719E" w:rsidRDefault="00A546D9">
      <w:pPr>
        <w:pStyle w:val="1"/>
        <w:shd w:val="clear" w:color="auto" w:fill="auto"/>
        <w:ind w:firstLine="620"/>
        <w:jc w:val="both"/>
      </w:pPr>
      <w:r>
        <w:rPr>
          <w:b/>
          <w:bCs/>
        </w:rPr>
        <w:t>Место в структуре программы:</w:t>
      </w:r>
    </w:p>
    <w:p w:rsidR="004E719E" w:rsidRDefault="00A546D9">
      <w:pPr>
        <w:pStyle w:val="1"/>
        <w:shd w:val="clear" w:color="auto" w:fill="auto"/>
        <w:ind w:left="620"/>
        <w:jc w:val="both"/>
      </w:pPr>
      <w:r>
        <w:t>рекомендуется к выполнению после инструктажа по технике безопасности и вводной интерактивной лекции.</w:t>
      </w:r>
    </w:p>
    <w:p w:rsidR="004E719E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  <w:r>
        <w:rPr>
          <w:b/>
          <w:bCs/>
        </w:rPr>
        <w:t xml:space="preserve">Количество учебных часов/занятий, на которые рассчитан кейс: </w:t>
      </w:r>
      <w:r>
        <w:t xml:space="preserve">34. </w:t>
      </w:r>
      <w:r>
        <w:rPr>
          <w:b/>
          <w:bCs/>
          <w:u w:val="single"/>
        </w:rPr>
        <w:t>Учебно-тематическое планирование (занятие — 2</w:t>
      </w:r>
      <w:r>
        <w:rPr>
          <w:b/>
          <w:bCs/>
        </w:rPr>
        <w:t xml:space="preserve"> часа):</w:t>
      </w: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  <w:rPr>
          <w:b/>
          <w:bCs/>
        </w:rPr>
      </w:pPr>
    </w:p>
    <w:p w:rsidR="00A546D9" w:rsidRDefault="00A546D9">
      <w:pPr>
        <w:pStyle w:val="1"/>
        <w:shd w:val="clear" w:color="auto" w:fill="auto"/>
        <w:ind w:left="62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4"/>
      </w:tblGrid>
      <w:tr w:rsidR="004E719E">
        <w:trPr>
          <w:trHeight w:hRule="exact" w:val="293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1</w:t>
            </w:r>
          </w:p>
        </w:tc>
        <w:tc>
          <w:tcPr>
            <w:tcW w:w="397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62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Цель</w:t>
            </w:r>
            <w:r>
              <w:t>: выявить ключевые характеристики суще</w:t>
            </w:r>
            <w:r>
              <w:softHyphen/>
              <w:t xml:space="preserve">ствующих </w:t>
            </w:r>
            <w:r>
              <w:rPr>
                <w:lang w:val="en-US" w:eastAsia="en-US" w:bidi="en-US"/>
              </w:rPr>
              <w:t>VR</w:t>
            </w:r>
            <w:r>
              <w:t>-устройств</w:t>
            </w:r>
          </w:p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157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224"/>
              </w:tabs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4214"/>
              </w:tabs>
            </w:pPr>
            <w:r>
              <w:t xml:space="preserve">коротко знакомимся с технологиями </w:t>
            </w:r>
            <w:r>
              <w:rPr>
                <w:lang w:val="en-US" w:eastAsia="en-US" w:bidi="en-US"/>
              </w:rPr>
              <w:t>VR</w:t>
            </w:r>
            <w:r w:rsidRPr="00A546D9">
              <w:rPr>
                <w:lang w:eastAsia="en-US" w:bidi="en-US"/>
              </w:rPr>
              <w:t xml:space="preserve"> </w:t>
            </w:r>
            <w:r>
              <w:t>на ввод</w:t>
            </w:r>
            <w:r>
              <w:softHyphen/>
              <w:t>ной</w:t>
            </w:r>
            <w:r>
              <w:tab/>
              <w:t>лекции.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050"/>
                <w:tab w:val="left" w:pos="4085"/>
              </w:tabs>
            </w:pPr>
            <w:r>
              <w:t>Тестируем имеющиеся устройства, устанавливаем приложения,</w:t>
            </w:r>
            <w:r>
              <w:tab/>
              <w:t>анализируем</w:t>
            </w:r>
            <w:r>
              <w:tab/>
              <w:t>принципы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работы, выявляем ключевые характеристики.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386"/>
              </w:tabs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умение активировать запуск прило</w:t>
            </w:r>
            <w:r>
              <w:softHyphen/>
              <w:t>жений</w:t>
            </w:r>
            <w:r>
              <w:tab/>
              <w:t>виртуальной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747"/>
                <w:tab w:val="left" w:pos="2462"/>
              </w:tabs>
              <w:jc w:val="both"/>
            </w:pPr>
            <w:r>
              <w:t>реальности, устанавливать их на устройство</w:t>
            </w:r>
            <w:r>
              <w:tab/>
              <w:t>и</w:t>
            </w:r>
            <w:r>
              <w:tab/>
              <w:t>тестировать,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калибровать межзрачковое расстоя</w:t>
            </w:r>
            <w:r>
              <w:softHyphen/>
              <w:t>ние.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386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умение находить, анализировать и использовать</w:t>
            </w:r>
            <w:r>
              <w:tab/>
              <w:t>релевантную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информацию,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746"/>
              </w:tabs>
              <w:jc w:val="both"/>
            </w:pPr>
            <w:r>
              <w:t>навыки формулирования проблемы, выдвижения</w:t>
            </w:r>
            <w:r>
              <w:tab/>
              <w:t>гипотезы,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умение ставить вопросы.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71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Цель: </w:t>
            </w:r>
            <w:r>
              <w:t>определить значимые для иммерсии (по</w:t>
            </w:r>
            <w:r>
              <w:softHyphen/>
              <w:t>гружения) факторы.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5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тестируем контроллеры шлема виртуальной ре</w:t>
            </w:r>
            <w:r>
              <w:softHyphen/>
              <w:t>альности. Выявляем принцип их работы, ищем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 Skills:</w:t>
            </w:r>
          </w:p>
        </w:tc>
      </w:tr>
    </w:tbl>
    <w:p w:rsidR="004E719E" w:rsidRDefault="00A546D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0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4"/>
      </w:tblGrid>
      <w:tr w:rsidR="004E719E">
        <w:trPr>
          <w:trHeight w:hRule="exact" w:val="4162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и структурируем информацию о других способах взаимодействия с виртуальной реальностью в интернете.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tabs>
                <w:tab w:val="left" w:pos="2458"/>
              </w:tabs>
              <w:jc w:val="both"/>
            </w:pPr>
            <w:r>
              <w:t>умение активировать запуск прило</w:t>
            </w:r>
            <w:r>
              <w:softHyphen/>
              <w:t>жений</w:t>
            </w:r>
            <w:r>
              <w:tab/>
              <w:t>виртуальной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747"/>
                <w:tab w:val="left" w:pos="2462"/>
              </w:tabs>
              <w:jc w:val="both"/>
            </w:pPr>
            <w:r>
              <w:t>реальности, устанавливать их на устройство</w:t>
            </w:r>
            <w:r>
              <w:tab/>
              <w:t>и</w:t>
            </w:r>
            <w:r>
              <w:tab/>
              <w:t>тестировать,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калибровать межзрачковое расстоя</w:t>
            </w:r>
            <w:r>
              <w:softHyphen/>
              <w:t>ние,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настраивать и пользоваться VR-кон</w:t>
            </w:r>
            <w:r>
              <w:softHyphen/>
              <w:t>троллерами.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366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умение находить, анализировать и использовать</w:t>
            </w:r>
            <w:r>
              <w:tab/>
              <w:t>релевантную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информацию,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746"/>
              </w:tabs>
              <w:jc w:val="both"/>
            </w:pPr>
            <w:r>
              <w:t>навыки формулирования проблемы, выдвижения</w:t>
            </w:r>
            <w:r>
              <w:tab/>
              <w:t>гипотезы,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умение ставить вопросы.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71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 xml:space="preserve">начать конструировать </w:t>
            </w:r>
            <w:r>
              <w:rPr>
                <w:lang w:val="en-US" w:eastAsia="en-US" w:bidi="en-US"/>
              </w:rPr>
              <w:t>VR</w:t>
            </w:r>
            <w:r>
              <w:t>-гарнитуру.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32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выбираем подходящий материал и конструкцию для собственной гарнитуры, обосновываем. Собираем собственную гарнитуру, вырезаем не</w:t>
            </w:r>
            <w:r>
              <w:softHyphen/>
              <w:t xml:space="preserve">обходимые детали, распечатываем на </w:t>
            </w:r>
            <w:r w:rsidRPr="00A546D9">
              <w:rPr>
                <w:lang w:eastAsia="en-US" w:bidi="en-US"/>
              </w:rPr>
              <w:t>3</w:t>
            </w:r>
            <w:r>
              <w:rPr>
                <w:lang w:val="en-US" w:eastAsia="en-US" w:bidi="en-US"/>
              </w:rPr>
              <w:t>D</w:t>
            </w:r>
            <w:r w:rsidRPr="00A546D9">
              <w:rPr>
                <w:lang w:eastAsia="en-US" w:bidi="en-US"/>
              </w:rPr>
              <w:t xml:space="preserve"> </w:t>
            </w:r>
            <w:r>
              <w:t>принтере и др.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 xml:space="preserve">навык сборки собственного </w:t>
            </w:r>
            <w:r>
              <w:rPr>
                <w:lang w:val="en-US" w:eastAsia="en-US" w:bidi="en-US"/>
              </w:rPr>
              <w:t>VR</w:t>
            </w:r>
            <w:r w:rsidRPr="00A546D9">
              <w:rPr>
                <w:lang w:eastAsia="en-US" w:bidi="en-US"/>
              </w:rPr>
              <w:t xml:space="preserve">- </w:t>
            </w:r>
            <w:r>
              <w:t>устройства.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исследовательские</w:t>
            </w:r>
            <w:r>
              <w:tab/>
              <w:t>навыки,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9"/>
              </w:tabs>
              <w:jc w:val="both"/>
            </w:pPr>
            <w:r>
              <w:t>умение находить, анализировать и использовать</w:t>
            </w:r>
            <w:r>
              <w:tab/>
              <w:t>релевантную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информацию,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608"/>
                <w:tab w:val="left" w:pos="3619"/>
              </w:tabs>
              <w:jc w:val="both"/>
            </w:pPr>
            <w:r>
              <w:t>навыки самостоятельного решения проблем</w:t>
            </w:r>
            <w:r>
              <w:tab/>
              <w:t>творческого</w:t>
            </w:r>
            <w:r>
              <w:tab/>
              <w:t>и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поискового характера.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6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Цель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t xml:space="preserve">начать конструировать </w:t>
            </w:r>
            <w:r>
              <w:rPr>
                <w:lang w:val="en-US" w:eastAsia="en-US" w:bidi="en-US"/>
              </w:rPr>
              <w:t>VR</w:t>
            </w:r>
            <w:r>
              <w:t>-гарнитуру.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32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lastRenderedPageBreak/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собираем собственную гарнитуру, вырезаем необ</w:t>
            </w:r>
            <w:r>
              <w:softHyphen/>
              <w:t xml:space="preserve">ходимые детали, распечатываем на </w:t>
            </w:r>
            <w:r w:rsidRPr="00A546D9">
              <w:rPr>
                <w:lang w:eastAsia="en-US" w:bidi="en-US"/>
              </w:rPr>
              <w:t>3</w:t>
            </w:r>
            <w:r>
              <w:rPr>
                <w:lang w:val="en-US" w:eastAsia="en-US" w:bidi="en-US"/>
              </w:rPr>
              <w:t>D</w:t>
            </w:r>
            <w:r w:rsidRPr="00A546D9">
              <w:rPr>
                <w:lang w:eastAsia="en-US" w:bidi="en-US"/>
              </w:rPr>
              <w:t xml:space="preserve"> </w:t>
            </w:r>
            <w:r>
              <w:t>принтере и др.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 xml:space="preserve">навык сборки собственного </w:t>
            </w:r>
            <w:r>
              <w:rPr>
                <w:lang w:val="en-US" w:eastAsia="en-US" w:bidi="en-US"/>
              </w:rPr>
              <w:t>VR</w:t>
            </w:r>
            <w:r w:rsidRPr="00A546D9">
              <w:rPr>
                <w:lang w:eastAsia="en-US" w:bidi="en-US"/>
              </w:rPr>
              <w:t xml:space="preserve">- </w:t>
            </w:r>
            <w:r>
              <w:t>устройства.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исследовательские</w:t>
            </w:r>
            <w:r>
              <w:tab/>
              <w:t>навыки,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9"/>
              </w:tabs>
              <w:jc w:val="both"/>
            </w:pPr>
            <w:r>
              <w:t>умение находить, анализировать и использовать</w:t>
            </w:r>
            <w:r>
              <w:tab/>
              <w:t>релевантную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информацию,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608"/>
                <w:tab w:val="left" w:pos="3619"/>
              </w:tabs>
              <w:jc w:val="both"/>
            </w:pPr>
            <w:r>
              <w:t>навыки самостоятельного решения проблем</w:t>
            </w:r>
            <w:r>
              <w:tab/>
              <w:t>творческого</w:t>
            </w:r>
            <w:r>
              <w:tab/>
              <w:t>и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поискового характера.</w:t>
            </w:r>
          </w:p>
        </w:tc>
      </w:tr>
      <w:tr w:rsidR="004E719E">
        <w:trPr>
          <w:trHeight w:hRule="exact" w:val="293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6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Цель</w:t>
            </w:r>
            <w:r>
              <w:t>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 xml:space="preserve">начать конструировать </w:t>
            </w:r>
            <w:r>
              <w:rPr>
                <w:lang w:val="en-US" w:eastAsia="en-US" w:bidi="en-US"/>
              </w:rPr>
              <w:t>VR</w:t>
            </w:r>
            <w:r>
              <w:t>-гарнитуру.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5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Что делаем: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 xml:space="preserve">навык сборки собственного </w:t>
            </w:r>
            <w:r>
              <w:rPr>
                <w:lang w:val="en-US" w:eastAsia="en-US" w:bidi="en-US"/>
              </w:rPr>
              <w:t>VR</w:t>
            </w:r>
            <w:r w:rsidRPr="00A546D9">
              <w:rPr>
                <w:lang w:eastAsia="en-US" w:bidi="en-US"/>
              </w:rPr>
              <w:t>-</w:t>
            </w:r>
          </w:p>
        </w:tc>
      </w:tr>
    </w:tbl>
    <w:p w:rsidR="004E719E" w:rsidRDefault="004E719E">
      <w:pPr>
        <w:spacing w:after="7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0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A546D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0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20" name="Picut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9"/>
      </w:tblGrid>
      <w:tr w:rsidR="004E719E">
        <w:trPr>
          <w:trHeight w:hRule="exact" w:val="566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t xml:space="preserve">устройства. </w:t>
            </w:r>
            <w:r>
              <w:rPr>
                <w:lang w:val="en-US" w:eastAsia="en-US" w:bidi="en-US"/>
              </w:rPr>
              <w:t>Soft Skills:</w:t>
            </w:r>
          </w:p>
        </w:tc>
      </w:tr>
      <w:tr w:rsidR="004E719E">
        <w:trPr>
          <w:trHeight w:hRule="exact" w:val="298"/>
          <w:jc w:val="center"/>
        </w:trPr>
        <w:tc>
          <w:tcPr>
            <w:tcW w:w="93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954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t>собираем собственную гарнитуру, вырезаем необ</w:t>
            </w:r>
            <w:r>
              <w:softHyphen/>
              <w:t xml:space="preserve">ходимые детали, распечатываем на </w:t>
            </w:r>
            <w:r w:rsidRPr="00A546D9">
              <w:rPr>
                <w:lang w:eastAsia="en-US" w:bidi="en-US"/>
              </w:rPr>
              <w:t>3</w:t>
            </w:r>
            <w:r>
              <w:rPr>
                <w:lang w:val="en-US" w:eastAsia="en-US" w:bidi="en-US"/>
              </w:rPr>
              <w:t>D</w:t>
            </w:r>
            <w:r w:rsidRPr="00A546D9">
              <w:rPr>
                <w:lang w:eastAsia="en-US" w:bidi="en-US"/>
              </w:rPr>
              <w:t xml:space="preserve"> </w:t>
            </w:r>
            <w:r>
              <w:t>принтере и др.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tabs>
                <w:tab w:val="left" w:pos="2933"/>
              </w:tabs>
              <w:jc w:val="both"/>
            </w:pPr>
            <w:r>
              <w:t>исследовательские</w:t>
            </w:r>
            <w:r>
              <w:tab/>
              <w:t>навыки,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371"/>
              </w:tabs>
              <w:jc w:val="both"/>
            </w:pPr>
            <w:r>
              <w:t>умение находить, анализировать и использовать</w:t>
            </w:r>
            <w:r>
              <w:tab/>
              <w:t>релевантную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информацию,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608"/>
                <w:tab w:val="left" w:pos="3619"/>
              </w:tabs>
              <w:jc w:val="both"/>
            </w:pPr>
            <w:r>
              <w:t>навыки самостоятельного решения проблем</w:t>
            </w:r>
            <w:r>
              <w:tab/>
              <w:t>творческого</w:t>
            </w:r>
            <w:r>
              <w:tab/>
              <w:t>и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поискового характера.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 xml:space="preserve">Занятие </w:t>
            </w:r>
            <w:r>
              <w:rPr>
                <w:b/>
                <w:bCs/>
                <w:lang w:val="en-US" w:eastAsia="en-US" w:bidi="en-US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6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t>испытать и доработать прототип.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2501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t>сборка. Испытание прототипа гарнитуры.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3154"/>
              </w:tabs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ab/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прототипирование, дизайн-аналитика.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15"/>
              </w:tabs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ab/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</w:pPr>
            <w:r>
              <w:t>критическое</w:t>
            </w:r>
            <w:r>
              <w:tab/>
              <w:t>мышление,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</w:pPr>
            <w:r>
              <w:t>аналитическое</w:t>
            </w:r>
            <w:r>
              <w:tab/>
              <w:t>мышление,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565"/>
                <w:tab w:val="left" w:pos="2261"/>
              </w:tabs>
            </w:pPr>
            <w:r>
              <w:t>внимание</w:t>
            </w:r>
            <w:r>
              <w:tab/>
              <w:t>и</w:t>
            </w:r>
            <w:r>
              <w:tab/>
              <w:t>концентрация,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командная работа.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2227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4517"/>
              </w:tabs>
              <w:jc w:val="both"/>
            </w:pPr>
            <w:r>
              <w:t>начать формировать стремление к улучшению окружающей предметной среды, обращать внима</w:t>
            </w:r>
            <w:r>
              <w:softHyphen/>
              <w:t>ние на несовершенства в окружающей предмет</w:t>
            </w:r>
            <w:r>
              <w:softHyphen/>
              <w:t>ной</w:t>
            </w:r>
            <w:r>
              <w:tab/>
              <w:t>среде;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познакомиться с методами предпроектного иссле</w:t>
            </w:r>
            <w:r>
              <w:softHyphen/>
              <w:t>дования и работы с аналогами; освоение навыка вариантного дизайн-проектирования.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53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lastRenderedPageBreak/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наставник демонстрирует обучающимся карту пользовательского опыта как инструмент дизайн-мышления.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538"/>
                <w:tab w:val="left" w:pos="1973"/>
                <w:tab w:val="left" w:pos="3096"/>
                <w:tab w:val="left" w:pos="4766"/>
              </w:tabs>
              <w:jc w:val="both"/>
            </w:pPr>
            <w:r>
              <w:t>Совместно с обучающимися выявляют проблемы, с</w:t>
            </w:r>
            <w:r>
              <w:tab/>
              <w:t>которыми</w:t>
            </w:r>
            <w:r>
              <w:tab/>
              <w:t>можно</w:t>
            </w:r>
            <w:r>
              <w:tab/>
              <w:t>столкнуться</w:t>
            </w:r>
            <w:r>
              <w:tab/>
              <w:t>при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093"/>
                <w:tab w:val="left" w:pos="2798"/>
                <w:tab w:val="left" w:pos="4157"/>
              </w:tabs>
              <w:jc w:val="both"/>
            </w:pPr>
            <w:r>
              <w:t>использовании виртуальной реальности, генери</w:t>
            </w:r>
            <w:r>
              <w:softHyphen/>
              <w:t>руют идеи для решения этих проблем. Используя метод проектирования карты пользова</w:t>
            </w:r>
            <w:r>
              <w:softHyphen/>
              <w:t>тельского опыта, обучающийся составляет карту этого процесса из своей жизни. Дальше опи</w:t>
            </w:r>
            <w:r>
              <w:softHyphen/>
              <w:t>сывается одна из проблем, возникающих у обучающегося</w:t>
            </w:r>
            <w:r>
              <w:tab/>
              <w:t>в</w:t>
            </w:r>
            <w:r>
              <w:tab/>
              <w:t>данном</w:t>
            </w:r>
            <w:r>
              <w:tab/>
              <w:t>процессе.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965"/>
                <w:tab w:val="left" w:pos="2016"/>
                <w:tab w:val="left" w:pos="3677"/>
              </w:tabs>
              <w:jc w:val="both"/>
            </w:pPr>
            <w:r>
              <w:t>Проводится анализ и оценка существующих реше</w:t>
            </w:r>
            <w:r>
              <w:softHyphen/>
              <w:t>ний</w:t>
            </w:r>
            <w:r>
              <w:tab/>
              <w:t>этой</w:t>
            </w:r>
            <w:r>
              <w:tab/>
              <w:t>проблемы.</w:t>
            </w:r>
            <w:r>
              <w:tab/>
              <w:t>Предлагаются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661"/>
                <w:tab w:val="left" w:pos="3686"/>
              </w:tabs>
              <w:jc w:val="both"/>
            </w:pPr>
            <w:r>
              <w:t>собственные идеи решения. Анализ оформляется в</w:t>
            </w:r>
            <w:r>
              <w:tab/>
              <w:t>виде</w:t>
            </w:r>
            <w:r>
              <w:tab/>
              <w:t>инфографики.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Затем идеи формируются в виде описания и эски</w:t>
            </w:r>
            <w:r>
              <w:softHyphen/>
              <w:t>зов. Презентация и выбор идеи для дальнейшего развития.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3154"/>
              </w:tabs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ab/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дизайн-аналитика,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382"/>
                <w:tab w:val="left" w:pos="2189"/>
              </w:tabs>
              <w:jc w:val="both"/>
            </w:pPr>
            <w:r>
              <w:t>работа</w:t>
            </w:r>
            <w:r>
              <w:tab/>
              <w:t>с</w:t>
            </w:r>
            <w:r>
              <w:tab/>
              <w:t>инфографикой,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</w:pPr>
            <w:r>
              <w:t>дизайн-проектирование.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15"/>
              </w:tabs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ab/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  <w:spacing w:line="233" w:lineRule="auto"/>
            </w:pPr>
            <w:r>
              <w:t>критическое</w:t>
            </w:r>
            <w:r>
              <w:tab/>
              <w:t>мышление,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</w:pPr>
            <w:r>
              <w:t>аналитическое</w:t>
            </w:r>
            <w:r>
              <w:tab/>
              <w:t>мышление,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</w:pPr>
            <w:r>
              <w:t>креативное</w:t>
            </w:r>
            <w:r>
              <w:tab/>
              <w:t>мышление,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429"/>
                <w:tab w:val="left" w:pos="3677"/>
              </w:tabs>
            </w:pPr>
            <w:r>
              <w:t>исследовательские</w:t>
            </w:r>
            <w:r>
              <w:tab/>
              <w:t>навыки</w:t>
            </w:r>
            <w:r>
              <w:tab/>
              <w:t>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</w:pPr>
            <w:r>
              <w:t>навыки</w:t>
            </w:r>
            <w:r>
              <w:tab/>
              <w:t>презентации,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навык публичного выступления.</w:t>
            </w:r>
          </w:p>
        </w:tc>
      </w:tr>
    </w:tbl>
    <w:p w:rsidR="004E719E" w:rsidRDefault="004E719E">
      <w:pPr>
        <w:spacing w:after="7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0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A546D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4"/>
      </w:tblGrid>
      <w:tr w:rsidR="004E719E">
        <w:trPr>
          <w:trHeight w:hRule="exact" w:val="29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71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t>научиться строить объекты в перспективе.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2501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093"/>
                <w:tab w:val="left" w:pos="4070"/>
              </w:tabs>
              <w:jc w:val="both"/>
            </w:pPr>
            <w:r>
              <w:t>обучающиеся изучают перспективу, окружность в перспективе,</w:t>
            </w:r>
            <w:r>
              <w:tab/>
              <w:t>штриховку,</w:t>
            </w:r>
            <w:r>
              <w:tab/>
              <w:t>светотень,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4613"/>
              </w:tabs>
              <w:jc w:val="both"/>
            </w:pPr>
            <w:r>
              <w:t>падающую</w:t>
            </w:r>
            <w:r>
              <w:tab/>
              <w:t>тень.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Обучающиеся строят устройство в перспективе.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перспектива,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построение окружности в перспек</w:t>
            </w:r>
            <w:r>
              <w:softHyphen/>
              <w:t>тиве,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25"/>
              </w:tabs>
              <w:jc w:val="both"/>
            </w:pPr>
            <w:r>
              <w:t>построение</w:t>
            </w:r>
            <w:r>
              <w:tab/>
              <w:t>объектов.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ab/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39"/>
              </w:tabs>
              <w:jc w:val="both"/>
            </w:pPr>
            <w:r>
              <w:t>исследовательские</w:t>
            </w:r>
            <w:r>
              <w:tab/>
              <w:t>навыки,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внимание и концентрация.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5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научиться передавать объём с помощью свето</w:t>
            </w:r>
            <w:r>
              <w:softHyphen/>
              <w:t>тени.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2774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5136"/>
              </w:tabs>
              <w:jc w:val="both"/>
            </w:pPr>
            <w:r>
              <w:t>обучающиеся изучают светотень и падающую тень на примере гипсовых фигур. Обучающийся строит быстрый</w:t>
            </w:r>
            <w:r>
              <w:tab/>
              <w:t>эскиз гипсовой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517"/>
                <w:tab w:val="right" w:pos="3398"/>
                <w:tab w:val="right" w:pos="5136"/>
              </w:tabs>
              <w:jc w:val="both"/>
            </w:pPr>
            <w:r>
              <w:t>фигуры в</w:t>
            </w:r>
            <w:r>
              <w:tab/>
              <w:t>перспективе</w:t>
            </w:r>
            <w:r>
              <w:tab/>
              <w:t>и</w:t>
            </w:r>
            <w:r>
              <w:tab/>
              <w:t>с помощью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517"/>
                <w:tab w:val="right" w:pos="3398"/>
              </w:tabs>
              <w:jc w:val="both"/>
            </w:pPr>
            <w:r>
              <w:t>штриховки</w:t>
            </w:r>
            <w:r>
              <w:tab/>
              <w:t>карандашом</w:t>
            </w:r>
            <w:r>
              <w:tab/>
              <w:t>передает объём.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517"/>
                <w:tab w:val="right" w:pos="5131"/>
                <w:tab w:val="right" w:pos="5132"/>
              </w:tabs>
              <w:jc w:val="both"/>
            </w:pPr>
            <w:r>
              <w:t>Далее наставник демонстрирует технику рисунка маркерами.</w:t>
            </w:r>
            <w:r>
              <w:tab/>
              <w:t>Обучающиеся</w:t>
            </w:r>
            <w:r>
              <w:tab/>
              <w:t>строят</w:t>
            </w:r>
            <w:r>
              <w:tab/>
              <w:t>более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сложный объект в перспективе и передают свето</w:t>
            </w:r>
            <w:r>
              <w:softHyphen/>
              <w:t>тень и цвет маркерами.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передача объёма с помощью свето</w:t>
            </w:r>
            <w:r>
              <w:softHyphen/>
              <w:t>тени,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666"/>
                <w:tab w:val="left" w:pos="3211"/>
              </w:tabs>
              <w:jc w:val="both"/>
            </w:pPr>
            <w:r>
              <w:t>построение</w:t>
            </w:r>
            <w:r>
              <w:tab/>
              <w:t>падающей</w:t>
            </w:r>
            <w:r>
              <w:tab/>
              <w:t>тени,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штриховка,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200"/>
                <w:tab w:val="left" w:pos="2587"/>
              </w:tabs>
              <w:jc w:val="both"/>
            </w:pPr>
            <w:r>
              <w:t>техника</w:t>
            </w:r>
            <w:r>
              <w:tab/>
              <w:t>скетчинга</w:t>
            </w:r>
            <w:r>
              <w:tab/>
              <w:t>маркерами.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2890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исследовательские</w:t>
            </w:r>
            <w:r>
              <w:tab/>
              <w:t>навыки,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внимание и концентрация.</w:t>
            </w:r>
          </w:p>
        </w:tc>
      </w:tr>
      <w:tr w:rsidR="004E719E">
        <w:trPr>
          <w:trHeight w:hRule="exact" w:val="293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начать формировать навыки работы с трёхмерной графикой.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94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lastRenderedPageBreak/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 xml:space="preserve">освоение навыков работы в трёхмерном пакете проектирования </w:t>
            </w:r>
            <w:r w:rsidRPr="00A546D9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Rhinoceros</w:t>
            </w:r>
            <w:r w:rsidRPr="00A546D9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Autodesk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Fusion</w:t>
            </w:r>
            <w:r w:rsidRPr="00A546D9">
              <w:rPr>
                <w:lang w:eastAsia="en-US" w:bidi="en-US"/>
              </w:rPr>
              <w:t xml:space="preserve"> </w:t>
            </w:r>
            <w:r>
              <w:t>360). Знакомство с принципами моделирования.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3D-моgелирование, объёмно-пространственное мышле</w:t>
            </w:r>
            <w:r>
              <w:softHyphen/>
              <w:t>ние.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внимание и концентрация.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11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5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начать формировать навыки работы с трёхмерной графикой.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94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262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</w:t>
            </w:r>
            <w:r>
              <w:t>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 xml:space="preserve">освоение навыков работы в трёхмерном пакете проектирования </w:t>
            </w:r>
            <w:r w:rsidRPr="00A546D9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Rhinoceros</w:t>
            </w:r>
            <w:r w:rsidRPr="00A546D9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Autodesk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Fusion</w:t>
            </w:r>
            <w:r w:rsidRPr="00A546D9">
              <w:rPr>
                <w:lang w:eastAsia="en-US" w:bidi="en-US"/>
              </w:rPr>
              <w:t xml:space="preserve"> </w:t>
            </w:r>
            <w:r>
              <w:t>360). Знакомство с принципами моделирования.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3D-моделирование, объёмно-пространственное мышле</w:t>
            </w:r>
            <w:r>
              <w:softHyphen/>
              <w:t>ние.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внимание и концентрация.</w:t>
            </w:r>
          </w:p>
        </w:tc>
      </w:tr>
      <w:tr w:rsidR="004E719E">
        <w:trPr>
          <w:trHeight w:hRule="exact" w:val="29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12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4E719E">
      <w:pPr>
        <w:spacing w:after="12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A546D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22" name="Picut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4"/>
      </w:tblGrid>
      <w:tr w:rsidR="004E719E">
        <w:trPr>
          <w:trHeight w:hRule="exact" w:val="854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начать формировать навыки работы с трёхмерной графикой.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94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1248"/>
                <w:tab w:val="left" w:pos="2789"/>
                <w:tab w:val="left" w:pos="3955"/>
              </w:tabs>
              <w:jc w:val="both"/>
            </w:pPr>
            <w:r>
              <w:rPr>
                <w:b/>
                <w:bCs/>
              </w:rPr>
              <w:t xml:space="preserve">Что делаем: </w:t>
            </w:r>
            <w:r>
              <w:t xml:space="preserve">освоение навыков работы в трёхмерном пакете проектирования </w:t>
            </w:r>
            <w:r w:rsidRPr="00A546D9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Rhinoceros</w:t>
            </w:r>
            <w:r w:rsidRPr="00A546D9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Autodesk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Fusion</w:t>
            </w:r>
            <w:r w:rsidRPr="00A546D9">
              <w:rPr>
                <w:lang w:eastAsia="en-US" w:bidi="en-US"/>
              </w:rPr>
              <w:t xml:space="preserve"> </w:t>
            </w:r>
            <w:r>
              <w:t>360). Знакомство с принципами моделирования. Обмеры</w:t>
            </w:r>
            <w:r>
              <w:tab/>
              <w:t>прототипа.</w:t>
            </w:r>
            <w:r>
              <w:tab/>
              <w:t>Начало</w:t>
            </w:r>
            <w:r>
              <w:tab/>
              <w:t>построения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трёхмерной модели.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3D-моgелирование,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объёмно-пространственное мышле</w:t>
            </w:r>
            <w:r>
              <w:softHyphen/>
              <w:t>ние.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внимание и концентрация.</w:t>
            </w:r>
          </w:p>
        </w:tc>
      </w:tr>
      <w:tr w:rsidR="004E719E">
        <w:trPr>
          <w:trHeight w:hRule="exact" w:val="29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13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4E719E" w:rsidRDefault="004E719E">
      <w:pPr>
        <w:spacing w:after="2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4"/>
      </w:tblGrid>
      <w:tr w:rsidR="004E719E">
        <w:trPr>
          <w:trHeight w:hRule="exact" w:val="84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научиться применять навыки трёхмерного моде</w:t>
            </w:r>
            <w:r>
              <w:softHyphen/>
              <w:t>лирования на практике.</w:t>
            </w: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94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</w:pPr>
            <w:r>
              <w:t>3D-моделирование разрабатываемого объекта.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3D-моделирование, объёмно-пространственное мышле</w:t>
            </w:r>
            <w:r>
              <w:softHyphen/>
              <w:t>ние.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внимание и концентрация.</w:t>
            </w:r>
          </w:p>
        </w:tc>
      </w:tr>
      <w:tr w:rsidR="004E719E">
        <w:trPr>
          <w:trHeight w:hRule="exact" w:val="293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Занятие 14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научиться применять навыки трёхмерного моде</w:t>
            </w:r>
            <w:r>
              <w:softHyphen/>
              <w:t>лирования на практике.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949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3D-моделирование разрабатываемого объекта.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3D-моделирование, объёмно-пространственное мышле</w:t>
            </w:r>
            <w:r>
              <w:softHyphen/>
              <w:t>ние.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внимание и концентрация.</w:t>
            </w:r>
          </w:p>
        </w:tc>
      </w:tr>
      <w:tr w:rsidR="004E719E">
        <w:trPr>
          <w:trHeight w:hRule="exact" w:val="288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15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5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lastRenderedPageBreak/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создать перспективные изображения трёхмерного объекта.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67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Подготовка 3D-модели к фотореалистичной визу</w:t>
            </w:r>
            <w:r>
              <w:softHyphen/>
              <w:t xml:space="preserve">ализации. Рендер </w:t>
            </w:r>
            <w:r>
              <w:rPr>
                <w:lang w:val="en-US" w:eastAsia="en-US" w:bidi="en-US"/>
              </w:rPr>
              <w:t>(KeyShot, Autodesk Vred).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</w:pPr>
            <w:r>
              <w:t>3D-моделирование, визуализация.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spacing w:line="233" w:lineRule="auto"/>
            </w:pPr>
            <w:r>
              <w:t>внимание и концентрация.</w:t>
            </w:r>
          </w:p>
        </w:tc>
      </w:tr>
      <w:tr w:rsidR="004E719E">
        <w:trPr>
          <w:trHeight w:hRule="exact" w:val="293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Занятие16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56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разработать проектную подачу и презентацию.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97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подготовка графических материалов для презен</w:t>
            </w:r>
            <w:r>
              <w:softHyphen/>
              <w:t>тации проекта (фото, видео, инфографика). Освоение навыков вёрстки презентации.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работа с графическими редакто</w:t>
            </w:r>
            <w:r>
              <w:softHyphen/>
              <w:t>рами;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834"/>
                <w:tab w:val="right" w:pos="3730"/>
              </w:tabs>
              <w:jc w:val="both"/>
            </w:pPr>
            <w:r>
              <w:t>работа</w:t>
            </w:r>
            <w:r>
              <w:tab/>
              <w:t>с</w:t>
            </w:r>
            <w:r>
              <w:tab/>
              <w:t>видео;</w:t>
            </w:r>
          </w:p>
        </w:tc>
      </w:tr>
    </w:tbl>
    <w:p w:rsidR="004E719E" w:rsidRDefault="004E719E">
      <w:pPr>
        <w:spacing w:after="65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3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23" name="Picut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6"/>
        <w:gridCol w:w="3974"/>
      </w:tblGrid>
      <w:tr w:rsidR="004E719E">
        <w:trPr>
          <w:trHeight w:hRule="exact" w:val="1402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tabs>
                <w:tab w:val="left" w:pos="1382"/>
                <w:tab w:val="left" w:pos="2189"/>
              </w:tabs>
              <w:jc w:val="both"/>
            </w:pPr>
            <w:r>
              <w:t>работа</w:t>
            </w:r>
            <w:r>
              <w:tab/>
              <w:t>с</w:t>
            </w:r>
            <w:r>
              <w:tab/>
              <w:t>инфографикой.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54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ab/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>: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4"/>
              </w:tabs>
              <w:jc w:val="both"/>
            </w:pPr>
            <w:r>
              <w:t>креативное</w:t>
            </w:r>
            <w:r>
              <w:tab/>
              <w:t>мышление;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49"/>
              </w:tabs>
              <w:jc w:val="both"/>
            </w:pPr>
            <w:r>
              <w:t>логическое</w:t>
            </w:r>
            <w:r>
              <w:tab/>
              <w:t>мышление;</w:t>
            </w:r>
          </w:p>
          <w:p w:rsidR="004E719E" w:rsidRDefault="00A546D9">
            <w:pPr>
              <w:pStyle w:val="a5"/>
              <w:shd w:val="clear" w:color="auto" w:fill="auto"/>
            </w:pPr>
            <w:r>
              <w:t>аналитическое мышление.</w:t>
            </w:r>
          </w:p>
        </w:tc>
      </w:tr>
      <w:tr w:rsidR="004E719E">
        <w:trPr>
          <w:trHeight w:hRule="exact" w:val="293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Занятие 17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840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Цель: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представить и защитить свой проект, получить об</w:t>
            </w:r>
            <w:r>
              <w:softHyphen/>
              <w:t>ратную связь.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2506"/>
          <w:jc w:val="center"/>
        </w:trPr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719E" w:rsidRDefault="00A546D9">
            <w:pPr>
              <w:pStyle w:val="a5"/>
              <w:shd w:val="clear" w:color="auto" w:fill="auto"/>
              <w:tabs>
                <w:tab w:val="left" w:pos="4301"/>
              </w:tabs>
              <w:jc w:val="both"/>
            </w:pPr>
            <w:r>
              <w:rPr>
                <w:b/>
                <w:bCs/>
              </w:rPr>
              <w:lastRenderedPageBreak/>
              <w:t>Что</w:t>
            </w:r>
            <w:r>
              <w:rPr>
                <w:b/>
                <w:bCs/>
              </w:rPr>
              <w:tab/>
              <w:t>делаем: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представление проектов перед другими обучаю</w:t>
            </w:r>
            <w:r>
              <w:softHyphen/>
              <w:t>щимися. Публичная презентация и защита проектов.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Компетенции: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rPr>
                <w:lang w:val="en-US" w:eastAsia="en-US" w:bidi="en-US"/>
              </w:rPr>
              <w:t>Hard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презентация.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right" w:pos="3739"/>
              </w:tabs>
              <w:jc w:val="both"/>
            </w:pPr>
            <w:r>
              <w:rPr>
                <w:lang w:val="en-US" w:eastAsia="en-US" w:bidi="en-US"/>
              </w:rPr>
              <w:t>Soft</w:t>
            </w:r>
            <w:r w:rsidRPr="00A546D9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Skills</w:t>
            </w:r>
            <w:r w:rsidRPr="00A546D9">
              <w:rPr>
                <w:lang w:eastAsia="en-US" w:bidi="en-US"/>
              </w:rPr>
              <w:t xml:space="preserve">: </w:t>
            </w:r>
            <w:r>
              <w:t>навык публичного выступления, навык</w:t>
            </w:r>
            <w:r>
              <w:tab/>
              <w:t>презентации,</w:t>
            </w:r>
          </w:p>
          <w:p w:rsidR="004E719E" w:rsidRDefault="00A546D9">
            <w:pPr>
              <w:pStyle w:val="a5"/>
              <w:shd w:val="clear" w:color="auto" w:fill="auto"/>
              <w:tabs>
                <w:tab w:val="left" w:pos="1354"/>
                <w:tab w:val="right" w:pos="3725"/>
              </w:tabs>
              <w:jc w:val="both"/>
            </w:pPr>
            <w:r>
              <w:t>навык</w:t>
            </w:r>
            <w:r>
              <w:tab/>
              <w:t>защиты</w:t>
            </w:r>
            <w:r>
              <w:tab/>
              <w:t>проекта,</w:t>
            </w:r>
          </w:p>
          <w:p w:rsidR="004E719E" w:rsidRDefault="00A546D9">
            <w:pPr>
              <w:pStyle w:val="a5"/>
              <w:shd w:val="clear" w:color="auto" w:fill="auto"/>
              <w:jc w:val="both"/>
            </w:pPr>
            <w:r>
              <w:t>навык отстаивать свою точку зре</w:t>
            </w:r>
            <w:r>
              <w:softHyphen/>
              <w:t>ния.</w:t>
            </w:r>
          </w:p>
        </w:tc>
      </w:tr>
    </w:tbl>
    <w:p w:rsidR="004E719E" w:rsidRDefault="00A546D9">
      <w:pPr>
        <w:pStyle w:val="1"/>
        <w:shd w:val="clear" w:color="auto" w:fill="auto"/>
        <w:ind w:left="620" w:firstLine="20"/>
      </w:pPr>
      <w:r>
        <w:rPr>
          <w:b/>
          <w:bCs/>
        </w:rPr>
        <w:t xml:space="preserve">Метод работы с кейсом: </w:t>
      </w:r>
      <w:r>
        <w:t xml:space="preserve">инженерная разработка/доработка устройства. </w:t>
      </w:r>
      <w:r>
        <w:rPr>
          <w:b/>
          <w:bCs/>
        </w:rPr>
        <w:t xml:space="preserve">Минимально необходимый уровень входных компетенций: </w:t>
      </w:r>
      <w:r>
        <w:t>для прохождения кейса не требуется специальных знаний.</w:t>
      </w:r>
    </w:p>
    <w:p w:rsidR="004E719E" w:rsidRDefault="00A546D9">
      <w:pPr>
        <w:pStyle w:val="1"/>
        <w:shd w:val="clear" w:color="auto" w:fill="auto"/>
        <w:ind w:left="620" w:firstLine="20"/>
      </w:pPr>
      <w:r>
        <w:rPr>
          <w:b/>
          <w:bCs/>
        </w:rPr>
        <w:t>Предполагаемые результаты обучающихся, формируемые навыки</w:t>
      </w:r>
    </w:p>
    <w:p w:rsidR="004E719E" w:rsidRDefault="00A546D9">
      <w:pPr>
        <w:pStyle w:val="1"/>
        <w:shd w:val="clear" w:color="auto" w:fill="auto"/>
        <w:ind w:left="620" w:firstLine="20"/>
      </w:pPr>
      <w:r>
        <w:rPr>
          <w:b/>
          <w:bCs/>
        </w:rPr>
        <w:t xml:space="preserve">Артефакты: </w:t>
      </w:r>
      <w:r>
        <w:t xml:space="preserve">собранные </w:t>
      </w:r>
      <w:r>
        <w:rPr>
          <w:lang w:val="en-US" w:eastAsia="en-US" w:bidi="en-US"/>
        </w:rPr>
        <w:t>VR</w:t>
      </w:r>
      <w:r>
        <w:t xml:space="preserve">-очки с собственным дизайном, эскиз и 3D-модель «идеального» </w:t>
      </w:r>
      <w:r>
        <w:rPr>
          <w:lang w:val="en-US" w:eastAsia="en-US" w:bidi="en-US"/>
        </w:rPr>
        <w:t>VR</w:t>
      </w:r>
      <w:r>
        <w:t xml:space="preserve">-устройства с определёнными техническими характеристиками. Универсальные навыки </w:t>
      </w:r>
      <w:r>
        <w:rPr>
          <w:lang w:val="en-US" w:eastAsia="en-US" w:bidi="en-US"/>
        </w:rPr>
        <w:t>(Soft Skills):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умение находить, анализировать и использовать релевантную информацию,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навыки формулирования проблемы, выдвижения гипотезы,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left="620" w:firstLine="20"/>
        <w:jc w:val="both"/>
      </w:pPr>
      <w:r>
        <w:t>умение ставить вопросы (инициативное сотрудничество в поиске и сборе информации),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left="620" w:firstLine="20"/>
        <w:jc w:val="both"/>
      </w:pPr>
      <w:r>
        <w:t>навыки самостоятельного решения проблем творческого и поискового характера,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креативное мышление,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критическое мышление,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аналитическое мышление,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командная работа,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умение защищать свою точку зрения.</w:t>
      </w:r>
    </w:p>
    <w:p w:rsidR="004E719E" w:rsidRDefault="00A546D9">
      <w:pPr>
        <w:pStyle w:val="1"/>
        <w:shd w:val="clear" w:color="auto" w:fill="auto"/>
        <w:ind w:firstLine="620"/>
      </w:pPr>
      <w:r>
        <w:t xml:space="preserve">Предметные навыки </w:t>
      </w:r>
      <w:r>
        <w:rPr>
          <w:lang w:val="en-US" w:eastAsia="en-US" w:bidi="en-US"/>
        </w:rPr>
        <w:t>(Hard Skills):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left="620" w:firstLine="20"/>
      </w:pPr>
      <w:r>
        <w:t>умение активировать запуск приложений виртуальной реальности, устанавливать их на устройство и тестировать,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 xml:space="preserve">умение собирать собственные </w:t>
      </w:r>
      <w:r>
        <w:rPr>
          <w:lang w:val="en-US" w:eastAsia="en-US" w:bidi="en-US"/>
        </w:rPr>
        <w:t>VR</w:t>
      </w:r>
      <w:r>
        <w:t>-устройства,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навыки дизайн-аналитики,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навыки дизайн-проектирования,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навыки скетчинга,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умение пользоваться методами генерации идей,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78"/>
        </w:tabs>
        <w:ind w:left="620" w:firstLine="20"/>
      </w:pPr>
      <w:r>
        <w:t>умение выполнять примитивные операции в программах для трёхмерного моделирования,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навыки прототипирования,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знание базового функционала графических редакторов,</w:t>
      </w:r>
    </w:p>
    <w:p w:rsidR="004E719E" w:rsidRDefault="00A546D9">
      <w:pPr>
        <w:pStyle w:val="1"/>
        <w:numPr>
          <w:ilvl w:val="0"/>
          <w:numId w:val="6"/>
        </w:numPr>
        <w:shd w:val="clear" w:color="auto" w:fill="auto"/>
        <w:tabs>
          <w:tab w:val="left" w:pos="964"/>
        </w:tabs>
        <w:ind w:firstLine="620"/>
      </w:pPr>
      <w:r>
        <w:t>умение работать в программах для вёрстки презентаций.</w:t>
      </w:r>
    </w:p>
    <w:p w:rsidR="004E719E" w:rsidRDefault="00A546D9">
      <w:pPr>
        <w:pStyle w:val="1"/>
        <w:shd w:val="clear" w:color="auto" w:fill="auto"/>
        <w:ind w:firstLine="620"/>
      </w:pPr>
      <w:r>
        <w:rPr>
          <w:b/>
          <w:bCs/>
        </w:rPr>
        <w:t>Процедура и форма выявления образовательного результата</w:t>
      </w:r>
    </w:p>
    <w:p w:rsidR="004E719E" w:rsidRDefault="00A546D9">
      <w:pPr>
        <w:pStyle w:val="1"/>
        <w:shd w:val="clear" w:color="auto" w:fill="auto"/>
        <w:spacing w:after="820"/>
        <w:ind w:firstLine="620"/>
      </w:pPr>
      <w:r>
        <w:t>Представление результатов образовательной деятельности пройдёт в форме публичной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3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14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</w:tbl>
    <w:p w:rsidR="004E719E" w:rsidRDefault="00A546D9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65505" cy="298450"/>
            <wp:effectExtent l="0" t="0" r="0" b="0"/>
            <wp:docPr id="24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t>презентации решений кейса командами и последующих ответов выступающих на вопросы наставника и других команд.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rPr>
          <w:b/>
          <w:bCs/>
        </w:rPr>
        <w:t>Необходимые материалы и оборудование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t>Важно: обучающийся должен самостоятельно решить, что из-за таких-то характеристик данный материал подойдёт для решения задачи.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rPr>
          <w:b/>
          <w:bCs/>
        </w:rPr>
        <w:t>Аппаратное и техническое обеспечение: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t xml:space="preserve">- Рабочее место обучающегося: ноутбук: производительность процессора (по тесту </w:t>
      </w:r>
      <w:r>
        <w:rPr>
          <w:lang w:val="en-US" w:eastAsia="en-US" w:bidi="en-US"/>
        </w:rPr>
        <w:t>PassMark</w:t>
      </w:r>
      <w:r w:rsidRPr="00A546D9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CPU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BenchMarkhttp</w:t>
      </w:r>
      <w:r w:rsidRPr="00A546D9">
        <w:rPr>
          <w:lang w:eastAsia="en-US" w:bidi="en-US"/>
        </w:rPr>
        <w:t>://</w:t>
      </w:r>
      <w:r>
        <w:rPr>
          <w:lang w:val="en-US" w:eastAsia="en-US" w:bidi="en-US"/>
        </w:rPr>
        <w:t>www</w:t>
      </w:r>
      <w:r w:rsidRPr="00A546D9">
        <w:rPr>
          <w:lang w:eastAsia="en-US" w:bidi="en-US"/>
        </w:rPr>
        <w:t>.</w:t>
      </w:r>
      <w:r>
        <w:rPr>
          <w:lang w:val="en-US" w:eastAsia="en-US" w:bidi="en-US"/>
        </w:rPr>
        <w:t>cpubenchmark</w:t>
      </w:r>
      <w:r w:rsidRPr="00A546D9">
        <w:rPr>
          <w:lang w:eastAsia="en-US" w:bidi="en-US"/>
        </w:rPr>
        <w:t>.</w:t>
      </w:r>
      <w:r>
        <w:rPr>
          <w:lang w:val="en-US" w:eastAsia="en-US" w:bidi="en-US"/>
        </w:rPr>
        <w:t>net</w:t>
      </w:r>
      <w:r w:rsidRPr="00A546D9">
        <w:rPr>
          <w:lang w:eastAsia="en-US" w:bidi="en-US"/>
        </w:rPr>
        <w:t xml:space="preserve">/): </w:t>
      </w:r>
      <w:r>
        <w:t xml:space="preserve">не менее 2000 единиц; объём оперативной памяти: не менее 4 Гб; объём накопителя </w:t>
      </w:r>
      <w:r>
        <w:rPr>
          <w:lang w:val="en-US" w:eastAsia="en-US" w:bidi="en-US"/>
        </w:rPr>
        <w:t>SSD</w:t>
      </w:r>
      <w:r>
        <w:t>/еММС: не менее 128 Гб (или соответствующий по характеристикам персональный компьютер с монитором, клавиатурой и колонками);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620"/>
      </w:pPr>
      <w:r>
        <w:t>мышь.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842"/>
        </w:tabs>
        <w:ind w:firstLine="620"/>
      </w:pPr>
      <w:r>
        <w:t>Рабочее место наставника: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t xml:space="preserve">ноутбук: процессор </w:t>
      </w:r>
      <w:r>
        <w:rPr>
          <w:color w:val="212529"/>
          <w:lang w:val="en-US" w:eastAsia="en-US" w:bidi="en-US"/>
        </w:rPr>
        <w:t>Intel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Core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i</w:t>
      </w:r>
      <w:r w:rsidRPr="00A546D9">
        <w:rPr>
          <w:color w:val="212529"/>
          <w:lang w:eastAsia="en-US" w:bidi="en-US"/>
        </w:rPr>
        <w:t>5-4590/</w:t>
      </w:r>
      <w:r>
        <w:rPr>
          <w:color w:val="212529"/>
          <w:lang w:val="en-US" w:eastAsia="en-US" w:bidi="en-US"/>
        </w:rPr>
        <w:t>AMD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FX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8350 (аналогичная или более новая модель), графический процессор </w:t>
      </w:r>
      <w:r>
        <w:rPr>
          <w:color w:val="212529"/>
          <w:lang w:val="en-US" w:eastAsia="en-US" w:bidi="en-US"/>
        </w:rPr>
        <w:t>NVIDIA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GeForce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GTX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970, </w:t>
      </w:r>
      <w:r>
        <w:rPr>
          <w:color w:val="212529"/>
          <w:lang w:val="en-US" w:eastAsia="en-US" w:bidi="en-US"/>
        </w:rPr>
        <w:t>AMD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Radeon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  <w:lang w:val="en-US" w:eastAsia="en-US" w:bidi="en-US"/>
        </w:rPr>
        <w:t>R</w:t>
      </w:r>
      <w:r w:rsidRPr="00A546D9">
        <w:rPr>
          <w:color w:val="212529"/>
          <w:lang w:eastAsia="en-US" w:bidi="en-US"/>
        </w:rPr>
        <w:t xml:space="preserve">9 </w:t>
      </w:r>
      <w:r>
        <w:rPr>
          <w:color w:val="212529"/>
        </w:rPr>
        <w:t xml:space="preserve">290 (аналогичная или более новая модель), объём оперативной памяти: не менее 4 Гб, видеовыход </w:t>
      </w:r>
      <w:r>
        <w:rPr>
          <w:color w:val="212529"/>
          <w:lang w:val="en-US" w:eastAsia="en-US" w:bidi="en-US"/>
        </w:rPr>
        <w:t>HDMI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 xml:space="preserve">1.4, </w:t>
      </w:r>
      <w:r>
        <w:rPr>
          <w:color w:val="212529"/>
          <w:lang w:val="en-US" w:eastAsia="en-US" w:bidi="en-US"/>
        </w:rPr>
        <w:t>DisplayPort</w:t>
      </w:r>
      <w:r w:rsidRPr="00A546D9">
        <w:rPr>
          <w:color w:val="212529"/>
          <w:lang w:eastAsia="en-US" w:bidi="en-US"/>
        </w:rPr>
        <w:t xml:space="preserve"> </w:t>
      </w:r>
      <w:r>
        <w:rPr>
          <w:color w:val="212529"/>
        </w:rPr>
        <w:t>1.2 или более новая модель (</w:t>
      </w:r>
      <w:r>
        <w:t>или соответствующий по характеристикам персональный компьютер с монитором, клавиатурой и колонками);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t xml:space="preserve">шлем виртуальной реальности </w:t>
      </w:r>
      <w:r>
        <w:rPr>
          <w:lang w:val="en-US" w:eastAsia="en-US" w:bidi="en-US"/>
        </w:rPr>
        <w:t>HTC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Vive</w:t>
      </w:r>
      <w:r w:rsidRPr="00A546D9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Vive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Pro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Full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Kit</w:t>
      </w:r>
      <w:r w:rsidRPr="00A546D9">
        <w:rPr>
          <w:lang w:eastAsia="en-US" w:bidi="en-US"/>
        </w:rPr>
        <w:t xml:space="preserve"> </w:t>
      </w:r>
      <w:r>
        <w:t>— 1 шт.; презентационное оборудование с возможностью подключения к компьютеру — 1 комплект;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  <w:jc w:val="both"/>
      </w:pPr>
      <w:r>
        <w:t>флипчарт с комплектом листов/маркерная доска, соответствующий набор письменных принадлежностей — 1 шт.;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</w:pPr>
      <w:r>
        <w:t xml:space="preserve">единая сеть </w:t>
      </w:r>
      <w:r>
        <w:rPr>
          <w:lang w:val="en-US" w:eastAsia="en-US" w:bidi="en-US"/>
        </w:rPr>
        <w:t>Wi</w:t>
      </w:r>
      <w:r w:rsidRPr="00A546D9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A546D9">
        <w:rPr>
          <w:lang w:eastAsia="en-US" w:bidi="en-US"/>
        </w:rPr>
        <w:t>;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</w:pPr>
      <w:r>
        <w:rPr>
          <w:b/>
          <w:bCs/>
        </w:rPr>
        <w:t>Программное обеспечение: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862"/>
        </w:tabs>
        <w:ind w:left="620" w:firstLine="20"/>
      </w:pPr>
      <w:r>
        <w:t>офисное программное обеспечение;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862"/>
        </w:tabs>
        <w:ind w:left="620" w:firstLine="20"/>
      </w:pPr>
      <w:r>
        <w:t xml:space="preserve">программное обеспечение для трёхмерного моделирования </w:t>
      </w:r>
      <w:r w:rsidRPr="00A546D9">
        <w:rPr>
          <w:lang w:eastAsia="en-US" w:bidi="en-US"/>
        </w:rPr>
        <w:t>(</w:t>
      </w:r>
      <w:r>
        <w:rPr>
          <w:lang w:val="en-US" w:eastAsia="en-US" w:bidi="en-US"/>
        </w:rPr>
        <w:t>Autodesk</w:t>
      </w:r>
      <w:r w:rsidRPr="00A546D9">
        <w:rPr>
          <w:lang w:eastAsia="en-US" w:bidi="en-US"/>
        </w:rPr>
        <w:t xml:space="preserve"> </w:t>
      </w:r>
      <w:r>
        <w:rPr>
          <w:lang w:val="en-US" w:eastAsia="en-US" w:bidi="en-US"/>
        </w:rPr>
        <w:t>Fusion</w:t>
      </w:r>
      <w:r w:rsidRPr="00A546D9">
        <w:rPr>
          <w:lang w:eastAsia="en-US" w:bidi="en-US"/>
        </w:rPr>
        <w:t xml:space="preserve"> </w:t>
      </w:r>
      <w:r>
        <w:t>360);</w:t>
      </w:r>
    </w:p>
    <w:p w:rsidR="004E719E" w:rsidRDefault="00A546D9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862"/>
        </w:tabs>
        <w:ind w:left="620" w:firstLine="20"/>
      </w:pPr>
      <w:r>
        <w:t>графический редактор на выбор наставника.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</w:pPr>
      <w:r>
        <w:t>Расходные материалы: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firstLine="20"/>
      </w:pPr>
      <w:r>
        <w:t>бумага А4 для рисования и распечатки — минимум 1 упаковка 200 листов, бумага А3 для рисования — минимум 3 листа на обучающегося, набор простых карандашей — по количеству обучающихся, набор чёрных шариковых ручек — по количеству обучающихся, клей ПВА — 2 шт.</w:t>
      </w:r>
    </w:p>
    <w:p w:rsidR="004E719E" w:rsidRDefault="00A546D9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260"/>
        <w:ind w:left="620" w:firstLine="20"/>
        <w:jc w:val="both"/>
      </w:pPr>
      <w:r>
        <w:t xml:space="preserve">клей-карандаш — по количеству обучающихся, скотч прозрачный/матовый — 2 шт., скотч двусторонний — 2 шт., картон/гофрокартон для макетирования — 1200*800 мм, лист на двух обучающихся, нож макетный — по количеству обучающихся, лезвия для ножа сменные, 18 мм — 2 шт., ножницы — по количеству обучающихся, коврик для резки картона — по количеству обучающихся, линзы 25 мм или 34 мм — комплект, — по количеству обучающихся, дополнительно — </w:t>
      </w:r>
      <w:r>
        <w:rPr>
          <w:lang w:val="en-US" w:eastAsia="en-US" w:bidi="en-US"/>
        </w:rPr>
        <w:t>PLA</w:t>
      </w:r>
      <w:r>
        <w:t xml:space="preserve">-пластик 1,75 </w:t>
      </w:r>
      <w:r>
        <w:rPr>
          <w:lang w:val="en-US" w:eastAsia="en-US" w:bidi="en-US"/>
        </w:rPr>
        <w:t>REC</w:t>
      </w:r>
      <w:r w:rsidRPr="00A546D9">
        <w:rPr>
          <w:lang w:eastAsia="en-US" w:bidi="en-US"/>
        </w:rPr>
        <w:t xml:space="preserve"> </w:t>
      </w:r>
      <w:r>
        <w:t>нескольких цветов.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4E719E">
        <w:trPr>
          <w:trHeight w:hRule="exact" w:val="14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  <w:tr w:rsidR="004E719E"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719E" w:rsidRDefault="004E719E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/>
        </w:tc>
      </w:tr>
      <w:tr w:rsidR="004E719E"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19E" w:rsidRDefault="004E719E">
            <w:pPr>
              <w:rPr>
                <w:sz w:val="10"/>
                <w:szCs w:val="10"/>
              </w:rPr>
            </w:pPr>
          </w:p>
        </w:tc>
      </w:tr>
    </w:tbl>
    <w:p w:rsidR="00F564F9" w:rsidRDefault="00F564F9"/>
    <w:sectPr w:rsidR="00F564F9" w:rsidSect="00A546D9">
      <w:pgSz w:w="16840" w:h="11900" w:orient="landscape"/>
      <w:pgMar w:top="512" w:right="481" w:bottom="438" w:left="276" w:header="5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F9" w:rsidRDefault="00A546D9">
      <w:r>
        <w:separator/>
      </w:r>
    </w:p>
  </w:endnote>
  <w:endnote w:type="continuationSeparator" w:id="0">
    <w:p w:rsidR="00F564F9" w:rsidRDefault="00A5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19E" w:rsidRDefault="004E719E"/>
  </w:footnote>
  <w:footnote w:type="continuationSeparator" w:id="0">
    <w:p w:rsidR="004E719E" w:rsidRDefault="004E71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5365"/>
    <w:multiLevelType w:val="multilevel"/>
    <w:tmpl w:val="008C55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9326D6"/>
    <w:multiLevelType w:val="multilevel"/>
    <w:tmpl w:val="1BA860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3D4B06"/>
    <w:multiLevelType w:val="multilevel"/>
    <w:tmpl w:val="CF0EE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142C9A"/>
    <w:multiLevelType w:val="multilevel"/>
    <w:tmpl w:val="A57AB5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65F91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22428"/>
    <w:multiLevelType w:val="multilevel"/>
    <w:tmpl w:val="9580C52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2A096F"/>
    <w:multiLevelType w:val="multilevel"/>
    <w:tmpl w:val="3BEAC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9E"/>
    <w:rsid w:val="00401FD5"/>
    <w:rsid w:val="004E719E"/>
    <w:rsid w:val="00567EBA"/>
    <w:rsid w:val="00A546D9"/>
    <w:rsid w:val="00DA15BA"/>
    <w:rsid w:val="00EB4730"/>
    <w:rsid w:val="00F5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5FB5"/>
  <w15:docId w15:val="{551474B0-93BB-4406-BA44-9D7DFAA4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/>
      <w:bCs/>
      <w:i w:val="0"/>
      <w:iCs w:val="0"/>
      <w:smallCaps w:val="0"/>
      <w:strike w:val="0"/>
      <w:color w:val="36424B"/>
      <w:sz w:val="82"/>
      <w:szCs w:val="8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Verdana" w:eastAsia="Verdana" w:hAnsi="Verdana" w:cs="Verdana"/>
      <w:b/>
      <w:bCs/>
      <w:i w:val="0"/>
      <w:iCs w:val="0"/>
      <w:smallCaps w:val="0"/>
      <w:strike w:val="0"/>
      <w:color w:val="212529"/>
      <w:sz w:val="13"/>
      <w:szCs w:val="13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right="320"/>
      <w:jc w:val="right"/>
      <w:outlineLvl w:val="0"/>
    </w:pPr>
    <w:rPr>
      <w:rFonts w:ascii="Verdana" w:eastAsia="Verdana" w:hAnsi="Verdana" w:cs="Verdana"/>
      <w:b/>
      <w:bCs/>
      <w:color w:val="36424B"/>
      <w:sz w:val="82"/>
      <w:szCs w:val="8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8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223" w:lineRule="auto"/>
      <w:ind w:left="2140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customStyle="1" w:styleId="40">
    <w:name w:val="Заголовок №4"/>
    <w:basedOn w:val="a"/>
    <w:link w:val="4"/>
    <w:pPr>
      <w:shd w:val="clear" w:color="auto" w:fill="FFFFFF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8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Verdana" w:eastAsia="Verdana" w:hAnsi="Verdana" w:cs="Verdana"/>
      <w:b/>
      <w:bCs/>
      <w:color w:val="212529"/>
      <w:sz w:val="13"/>
      <w:szCs w:val="13"/>
    </w:rPr>
  </w:style>
  <w:style w:type="paragraph" w:styleId="aa">
    <w:name w:val="header"/>
    <w:basedOn w:val="a"/>
    <w:link w:val="ab"/>
    <w:uiPriority w:val="99"/>
    <w:unhideWhenUsed/>
    <w:rsid w:val="00401FD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01FD5"/>
    <w:rPr>
      <w:color w:val="000000"/>
    </w:rPr>
  </w:style>
  <w:style w:type="paragraph" w:styleId="ac">
    <w:name w:val="footer"/>
    <w:basedOn w:val="a"/>
    <w:link w:val="ad"/>
    <w:uiPriority w:val="99"/>
    <w:unhideWhenUsed/>
    <w:rsid w:val="00401FD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FD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0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" TargetMode="External"/><Relationship Id="rId13" Type="http://schemas.openxmlformats.org/officeDocument/2006/relationships/hyperlink" Target="http://www.ozon.ru/person/2308855/" TargetMode="External"/><Relationship Id="rId18" Type="http://schemas.openxmlformats.org/officeDocument/2006/relationships/hyperlink" Target="http://www.amazon.com/s/ref=rdr_ext_aut?_encoding=UTF8&amp;index=books&amp;field-author=Roselien%20Steur" TargetMode="External"/><Relationship Id="rId26" Type="http://schemas.openxmlformats.org/officeDocument/2006/relationships/hyperlink" Target="https://geektimes.ru/" TargetMode="External"/><Relationship Id="rId39" Type="http://schemas.openxmlformats.org/officeDocument/2006/relationships/hyperlink" Target="http://mocoloco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4" Type="http://schemas.openxmlformats.org/officeDocument/2006/relationships/hyperlink" Target="https://vk.com/away.php?to=https%3A%2F%2Fhightech.fm%2F&amp;cc_key=" TargetMode="External"/><Relationship Id="rId42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oos%20Eissen" TargetMode="External"/><Relationship Id="rId25" Type="http://schemas.openxmlformats.org/officeDocument/2006/relationships/hyperlink" Target="https://habrahabr.ru/hub/virtualization/" TargetMode="External"/><Relationship Id="rId33" Type="http://schemas.openxmlformats.org/officeDocument/2006/relationships/hyperlink" Target="https://vk.com/away.php?to=http%3A%2F%2Fwww.vrability.ru%2F&amp;cc_key=" TargetMode="External"/><Relationship Id="rId38" Type="http://schemas.openxmlformats.org/officeDocument/2006/relationships/hyperlink" Target="http://www.notcot.org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Kevin%20Henry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9" Type="http://schemas.openxmlformats.org/officeDocument/2006/relationships/hyperlink" Target="https://vk.com/away.php?to=https%3A%2F%2Fhi-news.ru%2Ftag%2Fdopolnennaya-realnost&amp;cc_key=" TargetMode="External"/><Relationship Id="rId41" Type="http://schemas.openxmlformats.org/officeDocument/2006/relationships/hyperlink" Target="https://vimeo.com/idsketch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30061608/" TargetMode="External"/><Relationship Id="rId24" Type="http://schemas.openxmlformats.org/officeDocument/2006/relationships/hyperlink" Target="https://vrgeek.ru/" TargetMode="External"/><Relationship Id="rId32" Type="http://schemas.openxmlformats.org/officeDocument/2006/relationships/hyperlink" Target="https://vk.com/away.php?to=http%3A%2F%2FVRBE.ru&amp;cc_key=" TargetMode="External"/><Relationship Id="rId37" Type="http://schemas.openxmlformats.org/officeDocument/2006/relationships/hyperlink" Target="https://www.behance.net/" TargetMode="External"/><Relationship Id="rId40" Type="http://schemas.openxmlformats.org/officeDocument/2006/relationships/hyperlink" Target="https://www.youtube.com/channel/UCOzx6PA0tgemJl1Ypd_1FTA" TargetMode="External"/><Relationship Id="rId45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3" Type="http://schemas.openxmlformats.org/officeDocument/2006/relationships/hyperlink" Target="http://bevirtual.ru/" TargetMode="External"/><Relationship Id="rId28" Type="http://schemas.openxmlformats.org/officeDocument/2006/relationships/hyperlink" Target="https://hi-news.ru/tag/virtualnaya-realnost" TargetMode="External"/><Relationship Id="rId36" Type="http://schemas.openxmlformats.org/officeDocument/2006/relationships/hyperlink" Target="http://designet.ru/" TargetMode="External"/><Relationship Id="rId10" Type="http://schemas.openxmlformats.org/officeDocument/2006/relationships/hyperlink" Target="http://www.ozon.ru/person/30061607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1" Type="http://schemas.openxmlformats.org/officeDocument/2006/relationships/hyperlink" Target="https://vk.com/away.php?to=http%3A%2F%2F3d-vr.ru%2F&amp;cc_key=" TargetMode="External"/><Relationship Id="rId44" Type="http://schemas.openxmlformats.org/officeDocument/2006/relationships/hyperlink" Target="https://www.behance.net/gallery/1176939/Sketching-Marker-Rende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31288915/" TargetMode="External"/><Relationship Id="rId14" Type="http://schemas.openxmlformats.org/officeDocument/2006/relationships/hyperlink" Target="http://www.amazon.com/s/ref=rdr_ext_aut?_encoding=UTF8&amp;index=books&amp;field-author=Bjarki%20Hallgrimsson" TargetMode="External"/><Relationship Id="rId22" Type="http://schemas.openxmlformats.org/officeDocument/2006/relationships/hyperlink" Target="http://holographica.space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www.rusoculus.ru/forums/" TargetMode="External"/><Relationship Id="rId35" Type="http://schemas.openxmlformats.org/officeDocument/2006/relationships/hyperlink" Target="http://www.vrfavs.com/" TargetMode="External"/><Relationship Id="rId43" Type="http://schemas.openxmlformats.org/officeDocument/2006/relationships/hyperlink" Target="https://ru.pinterest.com/search/pins/?q=design%20sketching&amp;rs=typed&amp;term_meta%5b%5d=design%7Ctyped&amp;term_meta%5b%5d=sketching%7Ctyp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5888</Words>
  <Characters>33567</Characters>
  <Application>Microsoft Office Word</Application>
  <DocSecurity>0</DocSecurity>
  <Lines>279</Lines>
  <Paragraphs>78</Paragraphs>
  <ScaleCrop>false</ScaleCrop>
  <Company/>
  <LinksUpToDate>false</LinksUpToDate>
  <CharactersWithSpaces>39377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6</cp:revision>
  <dcterms:created xsi:type="dcterms:W3CDTF">2021-10-06T12:20:00Z</dcterms:created>
  <dcterms:modified xsi:type="dcterms:W3CDTF">2021-10-06T12:52:00Z</dcterms:modified>
</cp:coreProperties>
</file>