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2F" w:rsidRPr="006544ED" w:rsidRDefault="006544ED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ED">
        <w:rPr>
          <w:rFonts w:ascii="Times New Roman" w:hAnsi="Times New Roman" w:cs="Times New Roman"/>
          <w:b/>
          <w:sz w:val="24"/>
          <w:szCs w:val="24"/>
        </w:rPr>
        <w:t>Штатное расписание Центра цифрового и гуманитарного профиля «Точка роста»</w:t>
      </w:r>
    </w:p>
    <w:p w:rsidR="006544ED" w:rsidRPr="006544ED" w:rsidRDefault="00776AD3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«Новобирюзякская</w:t>
      </w:r>
      <w:r w:rsidR="006544ED" w:rsidRPr="006544ED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914"/>
        <w:gridCol w:w="1914"/>
        <w:gridCol w:w="1915"/>
      </w:tblGrid>
      <w:tr w:rsidR="006544ED" w:rsidTr="006544ED">
        <w:tc>
          <w:tcPr>
            <w:tcW w:w="675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 в центре</w:t>
            </w:r>
          </w:p>
        </w:tc>
        <w:tc>
          <w:tcPr>
            <w:tcW w:w="1914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1914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</w:t>
            </w:r>
          </w:p>
        </w:tc>
        <w:tc>
          <w:tcPr>
            <w:tcW w:w="1915" w:type="dxa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</w:t>
            </w:r>
          </w:p>
        </w:tc>
      </w:tr>
      <w:tr w:rsidR="006544ED" w:rsidTr="006544ED">
        <w:tc>
          <w:tcPr>
            <w:tcW w:w="675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544ED" w:rsidTr="006544ED">
        <w:tc>
          <w:tcPr>
            <w:tcW w:w="675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544ED" w:rsidTr="006544ED">
        <w:tc>
          <w:tcPr>
            <w:tcW w:w="675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«Физическая культура и ОБЖ»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544ED" w:rsidTr="006544ED">
        <w:tc>
          <w:tcPr>
            <w:tcW w:w="675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544ED" w:rsidRDefault="006544ED" w:rsidP="00654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предмету «Математика и информатика»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6544ED" w:rsidTr="007D532A">
        <w:tc>
          <w:tcPr>
            <w:tcW w:w="5283" w:type="dxa"/>
            <w:gridSpan w:val="3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ED">
              <w:rPr>
                <w:rFonts w:ascii="Times New Roman" w:hAnsi="Times New Roman" w:cs="Times New Roman"/>
                <w:b/>
                <w:sz w:val="24"/>
                <w:szCs w:val="24"/>
              </w:rPr>
              <w:t>Итого в месяц</w:t>
            </w:r>
          </w:p>
        </w:tc>
        <w:tc>
          <w:tcPr>
            <w:tcW w:w="1914" w:type="dxa"/>
            <w:vAlign w:val="center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ED">
              <w:rPr>
                <w:rFonts w:ascii="Times New Roman" w:hAnsi="Times New Roman" w:cs="Times New Roman"/>
                <w:b/>
                <w:sz w:val="24"/>
                <w:szCs w:val="24"/>
              </w:rPr>
              <w:t>65472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4ED" w:rsidTr="00E0368C">
        <w:tc>
          <w:tcPr>
            <w:tcW w:w="5283" w:type="dxa"/>
            <w:gridSpan w:val="3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E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914" w:type="dxa"/>
            <w:vAlign w:val="center"/>
          </w:tcPr>
          <w:p w:rsidR="006544ED" w:rsidRPr="006544ED" w:rsidRDefault="006544ED" w:rsidP="00654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44ED">
              <w:rPr>
                <w:rFonts w:ascii="Times New Roman" w:hAnsi="Times New Roman" w:cs="Times New Roman"/>
                <w:b/>
                <w:sz w:val="24"/>
                <w:szCs w:val="24"/>
              </w:rPr>
              <w:t>785664</w:t>
            </w:r>
          </w:p>
        </w:tc>
        <w:tc>
          <w:tcPr>
            <w:tcW w:w="1915" w:type="dxa"/>
            <w:vAlign w:val="center"/>
          </w:tcPr>
          <w:p w:rsidR="006544ED" w:rsidRDefault="006544ED" w:rsidP="0065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6544ED" w:rsidRDefault="006544ED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ED">
        <w:rPr>
          <w:rFonts w:ascii="Times New Roman" w:hAnsi="Times New Roman" w:cs="Times New Roman"/>
          <w:b/>
          <w:sz w:val="24"/>
          <w:szCs w:val="24"/>
        </w:rPr>
        <w:t>Коммунальные расходы</w:t>
      </w:r>
    </w:p>
    <w:p w:rsidR="006544ED" w:rsidRPr="006544ED" w:rsidRDefault="006544ED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4E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ц</w:t>
      </w:r>
      <w:r w:rsidRPr="006544ED">
        <w:rPr>
          <w:rFonts w:ascii="Times New Roman" w:hAnsi="Times New Roman" w:cs="Times New Roman"/>
          <w:b/>
          <w:sz w:val="24"/>
          <w:szCs w:val="24"/>
        </w:rPr>
        <w:t>ентра цифрового и гуманитарного профиля «Точка роста»</w:t>
      </w:r>
    </w:p>
    <w:p w:rsidR="006544ED" w:rsidRPr="006544ED" w:rsidRDefault="00776AD3" w:rsidP="0065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«Новобирюзякская </w:t>
      </w:r>
      <w:r w:rsidR="006544ED" w:rsidRPr="006544ED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544ED" w:rsidRPr="00B8116D" w:rsidRDefault="006544ED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Вид расходов 244 "Прочая закупка товаров, работ и услуг для государственных нужд"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КОСГУ 223 "Коммунальные услуги"</w:t>
      </w:r>
    </w:p>
    <w:tbl>
      <w:tblPr>
        <w:tblpPr w:leftFromText="180" w:rightFromText="180" w:vertAnchor="text" w:tblpX="75" w:tblpY="1"/>
        <w:tblOverlap w:val="never"/>
        <w:tblW w:w="978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0"/>
        <w:gridCol w:w="2120"/>
        <w:gridCol w:w="1460"/>
        <w:gridCol w:w="1780"/>
        <w:gridCol w:w="1530"/>
        <w:gridCol w:w="2372"/>
      </w:tblGrid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Потребление в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Тариф (стоимость за единицу), руб.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Сумма, тыс. руб. (гр. 4 x гр. 5 / 1000)</w:t>
            </w:r>
          </w:p>
        </w:tc>
      </w:tr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Оплата потребления электроэнергии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кВт/час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1478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5912</w:t>
            </w:r>
          </w:p>
        </w:tc>
      </w:tr>
      <w:tr w:rsidR="00D7675C" w:rsidRPr="00B8116D" w:rsidTr="00D7675C">
        <w:trPr>
          <w:tblCellSpacing w:w="5" w:type="nil"/>
        </w:trPr>
        <w:tc>
          <w:tcPr>
            <w:tcW w:w="52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D767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5912</w:t>
            </w:r>
          </w:p>
        </w:tc>
      </w:tr>
    </w:tbl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  <w:bookmarkStart w:id="0" w:name="Par823"/>
      <w:bookmarkEnd w:id="0"/>
      <w:r w:rsidRPr="00B8116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Командировочные расходы </w:t>
      </w:r>
    </w:p>
    <w:p w:rsidR="00D7675C" w:rsidRPr="00B8116D" w:rsidRDefault="00D7675C" w:rsidP="00D7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центра цифрового и гуманитарного профиля «Точка роста»</w:t>
      </w:r>
    </w:p>
    <w:p w:rsidR="00D7675C" w:rsidRPr="00B8116D" w:rsidRDefault="00776AD3" w:rsidP="00D767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«Новобирюзякская</w:t>
      </w:r>
      <w:r w:rsidR="00D7675C" w:rsidRPr="00B8116D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 xml:space="preserve">Вид расходов 112 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«Иные выплаты персоналу, за исключением  фонда оплаты труда»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«Прочие выплаты»</w:t>
      </w: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КОСГУ 212. «Прочие выплаты»</w:t>
      </w: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8"/>
        <w:gridCol w:w="1480"/>
        <w:gridCol w:w="1480"/>
        <w:gridCol w:w="1480"/>
        <w:gridCol w:w="1481"/>
        <w:gridCol w:w="1600"/>
      </w:tblGrid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Сумма, тыс. руб. (гр. 4 x гр. 5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 x гр. 6 x 0,1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675C" w:rsidRPr="00B8116D" w:rsidTr="00D7675C">
        <w:trPr>
          <w:trHeight w:val="815"/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Суточные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Кизляр-Махачкала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31500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31500</w:t>
            </w:r>
          </w:p>
        </w:tc>
      </w:tr>
    </w:tbl>
    <w:p w:rsidR="00D7675C" w:rsidRPr="00B8116D" w:rsidRDefault="00D7675C" w:rsidP="00D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КОСГУ 222. «Транспортные услуги»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8"/>
        <w:gridCol w:w="1480"/>
        <w:gridCol w:w="1480"/>
        <w:gridCol w:w="1480"/>
        <w:gridCol w:w="1481"/>
        <w:gridCol w:w="1600"/>
      </w:tblGrid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Оплата проезда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Кизляр-Махачкала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7500</w:t>
            </w:r>
          </w:p>
        </w:tc>
      </w:tr>
    </w:tbl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>КОСГУ 226. «Прочие услуги»</w:t>
      </w:r>
    </w:p>
    <w:p w:rsidR="00D7675C" w:rsidRPr="00B8116D" w:rsidRDefault="00D7675C" w:rsidP="00D7675C">
      <w:pPr>
        <w:pStyle w:val="ConsPlusNormal"/>
        <w:tabs>
          <w:tab w:val="left" w:pos="11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8116D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8"/>
        <w:gridCol w:w="1480"/>
        <w:gridCol w:w="1480"/>
        <w:gridCol w:w="1480"/>
        <w:gridCol w:w="1481"/>
        <w:gridCol w:w="1600"/>
      </w:tblGrid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Численность командированных работников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Количество суток пребывания в командировке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Сумма, тыс. руб. (гр. 4 x гр. 5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 x гр. 6 x 0,1 </w:t>
            </w:r>
            <w:hyperlink w:anchor="Par337" w:tooltip="Ссылка на текущий документ" w:history="1">
              <w:r w:rsidRPr="00B8116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Наем жилых помещений при служебных командировках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15*21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173250</w:t>
            </w:r>
          </w:p>
        </w:tc>
      </w:tr>
      <w:tr w:rsidR="00D7675C" w:rsidRPr="00B8116D" w:rsidTr="0021208E">
        <w:trPr>
          <w:tblCellSpacing w:w="5" w:type="nil"/>
        </w:trPr>
        <w:tc>
          <w:tcPr>
            <w:tcW w:w="2118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173250</w:t>
            </w:r>
          </w:p>
        </w:tc>
      </w:tr>
    </w:tbl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4D3F7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4D3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 xml:space="preserve">Расходные материалы </w:t>
      </w:r>
    </w:p>
    <w:p w:rsidR="00D7675C" w:rsidRPr="00B8116D" w:rsidRDefault="00D7675C" w:rsidP="004D3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16D">
        <w:rPr>
          <w:rFonts w:ascii="Times New Roman" w:hAnsi="Times New Roman" w:cs="Times New Roman"/>
          <w:b/>
          <w:sz w:val="24"/>
          <w:szCs w:val="24"/>
        </w:rPr>
        <w:t>центра цифрового и гуманитарного профиля «Точка роста»</w:t>
      </w:r>
    </w:p>
    <w:p w:rsidR="00D7675C" w:rsidRPr="00B8116D" w:rsidRDefault="00776AD3" w:rsidP="004D3F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«Новобирюзякская </w:t>
      </w:r>
      <w:r w:rsidR="00D7675C" w:rsidRPr="00B8116D">
        <w:rPr>
          <w:rFonts w:ascii="Times New Roman" w:hAnsi="Times New Roman" w:cs="Times New Roman"/>
          <w:b/>
          <w:sz w:val="24"/>
          <w:szCs w:val="24"/>
        </w:rPr>
        <w:t>СОШ»</w:t>
      </w: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1"/>
        <w:gridCol w:w="1774"/>
        <w:gridCol w:w="986"/>
        <w:gridCol w:w="989"/>
        <w:gridCol w:w="1381"/>
      </w:tblGrid>
      <w:tr w:rsidR="00D7675C" w:rsidRPr="00B8116D" w:rsidTr="004D3F79">
        <w:trPr>
          <w:trHeight w:val="866"/>
          <w:tblCellSpacing w:w="5" w:type="nil"/>
        </w:trPr>
        <w:tc>
          <w:tcPr>
            <w:tcW w:w="9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Подстатья   349 «Увеличение стоимости прочих материальных </w:t>
            </w:r>
            <w:proofErr w:type="gramStart"/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запасов  однократного</w:t>
            </w:r>
            <w:proofErr w:type="gramEnd"/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пользования»</w:t>
            </w:r>
          </w:p>
          <w:p w:rsidR="00D7675C" w:rsidRPr="00B8116D" w:rsidRDefault="00D7675C" w:rsidP="002120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8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Канцелярские товары (гост)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b/>
                <w:sz w:val="24"/>
                <w:szCs w:val="24"/>
              </w:rPr>
              <w:t>65000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Бумага офисная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D7675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Ватман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500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Ручки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1500</w:t>
            </w:r>
          </w:p>
        </w:tc>
      </w:tr>
      <w:tr w:rsidR="00D7675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75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2500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Клей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800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Скотч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800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Краски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5000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Кисти для рисования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1000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5000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Степлер</w:t>
            </w:r>
            <w:proofErr w:type="spellEnd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 xml:space="preserve">Файловые папки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6000</w:t>
            </w:r>
          </w:p>
        </w:tc>
      </w:tr>
      <w:tr w:rsidR="005D201C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файлы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1C" w:rsidRPr="00B8116D" w:rsidRDefault="005D201C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2400</w:t>
            </w:r>
          </w:p>
        </w:tc>
      </w:tr>
      <w:tr w:rsidR="00B8116D" w:rsidRPr="00B8116D" w:rsidTr="004D3F79">
        <w:trPr>
          <w:trHeight w:val="106"/>
          <w:tblCellSpacing w:w="5" w:type="nil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hAnsi="Times New Roman" w:cs="Times New Roman"/>
                <w:sz w:val="24"/>
                <w:szCs w:val="24"/>
              </w:rPr>
              <w:t>Оплата интернета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6D" w:rsidRPr="00B8116D" w:rsidRDefault="00B8116D" w:rsidP="0021208E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8116D">
              <w:rPr>
                <w:rFonts w:ascii="Times New Roman" w:eastAsia="Arial Unicode MS" w:hAnsi="Times New Roman" w:cs="Times New Roman"/>
                <w:sz w:val="24"/>
                <w:szCs w:val="24"/>
              </w:rPr>
              <w:t>25000</w:t>
            </w:r>
          </w:p>
        </w:tc>
      </w:tr>
    </w:tbl>
    <w:p w:rsidR="00D7675C" w:rsidRPr="00B8116D" w:rsidRDefault="00D7675C" w:rsidP="00D7675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D767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75C" w:rsidRPr="00B8116D" w:rsidRDefault="00D7675C" w:rsidP="006544ED">
      <w:pPr>
        <w:rPr>
          <w:rFonts w:ascii="Times New Roman" w:hAnsi="Times New Roman" w:cs="Times New Roman"/>
          <w:sz w:val="24"/>
          <w:szCs w:val="24"/>
        </w:rPr>
      </w:pPr>
    </w:p>
    <w:sectPr w:rsidR="00D7675C" w:rsidRPr="00B8116D" w:rsidSect="0065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44ED"/>
    <w:rsid w:val="004D3F79"/>
    <w:rsid w:val="005D201C"/>
    <w:rsid w:val="006544ED"/>
    <w:rsid w:val="00776AD3"/>
    <w:rsid w:val="0081242F"/>
    <w:rsid w:val="00B8116D"/>
    <w:rsid w:val="00C33C5C"/>
    <w:rsid w:val="00D7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6DD1-9D73-4BA8-B6D9-73EDA3AD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4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76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767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Эльмира Ханмагомедова</cp:lastModifiedBy>
  <cp:revision>5</cp:revision>
  <dcterms:created xsi:type="dcterms:W3CDTF">2019-05-14T12:48:00Z</dcterms:created>
  <dcterms:modified xsi:type="dcterms:W3CDTF">2020-01-13T15:26:00Z</dcterms:modified>
</cp:coreProperties>
</file>